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87673F" w:rsidRDefault="00BE0B60" w:rsidP="00BE0B60">
      <w:pPr>
        <w:rPr>
          <w:rFonts w:asciiTheme="majorHAnsi" w:hAnsiTheme="majorHAnsi"/>
          <w:sz w:val="20"/>
          <w:szCs w:val="20"/>
        </w:rPr>
      </w:pPr>
    </w:p>
    <w:p w:rsidR="00164C50" w:rsidRPr="0087673F" w:rsidRDefault="00BE0B60" w:rsidP="00BE0B60">
      <w:pPr>
        <w:rPr>
          <w:rFonts w:asciiTheme="majorHAnsi" w:hAnsiTheme="majorHAnsi"/>
          <w:sz w:val="20"/>
          <w:szCs w:val="20"/>
        </w:rPr>
      </w:pPr>
      <w:r w:rsidRPr="0087673F">
        <w:rPr>
          <w:rFonts w:asciiTheme="majorHAnsi" w:hAnsiTheme="majorHAnsi"/>
          <w:sz w:val="20"/>
          <w:szCs w:val="20"/>
        </w:rPr>
        <w:t xml:space="preserve">This rehabilitation program is designed to return the individual to their </w:t>
      </w:r>
      <w:r w:rsidR="002B0440" w:rsidRPr="0087673F">
        <w:rPr>
          <w:rFonts w:asciiTheme="majorHAnsi" w:hAnsiTheme="majorHAnsi"/>
          <w:sz w:val="20"/>
          <w:szCs w:val="20"/>
        </w:rPr>
        <w:t xml:space="preserve">full </w:t>
      </w:r>
      <w:r w:rsidRPr="0087673F">
        <w:rPr>
          <w:rFonts w:asciiTheme="majorHAnsi" w:hAnsiTheme="majorHAnsi"/>
          <w:sz w:val="20"/>
          <w:szCs w:val="20"/>
        </w:rPr>
        <w:t>activities as quickly and safely as possible</w:t>
      </w:r>
      <w:r w:rsidR="003B1725" w:rsidRPr="0087673F">
        <w:rPr>
          <w:rFonts w:asciiTheme="majorHAnsi" w:hAnsiTheme="majorHAnsi"/>
          <w:sz w:val="20"/>
          <w:szCs w:val="20"/>
        </w:rPr>
        <w:t>,</w:t>
      </w:r>
      <w:r w:rsidR="00164C50" w:rsidRPr="0087673F">
        <w:rPr>
          <w:rFonts w:asciiTheme="majorHAnsi" w:hAnsiTheme="majorHAnsi"/>
          <w:sz w:val="20"/>
          <w:szCs w:val="20"/>
        </w:rPr>
        <w:t xml:space="preserve"> following Tibial Tubercle Osteotomy</w:t>
      </w:r>
      <w:r w:rsidRPr="0087673F">
        <w:rPr>
          <w:rFonts w:asciiTheme="majorHAnsi" w:hAnsiTheme="majorHAnsi"/>
          <w:sz w:val="20"/>
          <w:szCs w:val="20"/>
        </w:rPr>
        <w:t>. Modifications to this guideline may be necess</w:t>
      </w:r>
      <w:bookmarkStart w:id="0" w:name="_GoBack"/>
      <w:bookmarkEnd w:id="0"/>
      <w:r w:rsidRPr="0087673F">
        <w:rPr>
          <w:rFonts w:asciiTheme="majorHAnsi" w:hAnsiTheme="majorHAnsi"/>
          <w:sz w:val="20"/>
          <w:szCs w:val="20"/>
        </w:rPr>
        <w:t>ary dependent on physician specific instruction or other procedures performed. This evidence-based guideline is criterion-based; time frames and visits in each phase will vary depending on many factors. The therapist may modify the program appropriately depending on the individual’s goals for activity</w:t>
      </w:r>
      <w:r w:rsidR="00164C50" w:rsidRPr="0087673F">
        <w:rPr>
          <w:rFonts w:asciiTheme="majorHAnsi" w:hAnsiTheme="majorHAnsi"/>
          <w:sz w:val="20"/>
          <w:szCs w:val="20"/>
        </w:rPr>
        <w:t xml:space="preserve"> following this</w:t>
      </w:r>
      <w:r w:rsidRPr="0087673F">
        <w:rPr>
          <w:rFonts w:asciiTheme="majorHAnsi" w:hAnsiTheme="majorHAnsi"/>
          <w:sz w:val="20"/>
          <w:szCs w:val="20"/>
        </w:rPr>
        <w:t xml:space="preserve"> </w:t>
      </w:r>
      <w:r w:rsidR="00164C50" w:rsidRPr="0087673F">
        <w:rPr>
          <w:rFonts w:asciiTheme="majorHAnsi" w:hAnsiTheme="majorHAnsi"/>
          <w:sz w:val="20"/>
          <w:szCs w:val="20"/>
        </w:rPr>
        <w:t>surgery.</w:t>
      </w:r>
    </w:p>
    <w:p w:rsidR="003B1725" w:rsidRPr="0087673F" w:rsidRDefault="00BE0B60" w:rsidP="00BE0B60">
      <w:pPr>
        <w:rPr>
          <w:rFonts w:asciiTheme="majorHAnsi" w:hAnsiTheme="majorHAnsi"/>
          <w:sz w:val="20"/>
          <w:szCs w:val="20"/>
        </w:rPr>
      </w:pPr>
      <w:r w:rsidRPr="0087673F">
        <w:rPr>
          <w:rFonts w:asciiTheme="majorHAnsi" w:hAnsiTheme="majorHAnsi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D930DA" w:rsidRPr="0087673F" w:rsidRDefault="00D930DA" w:rsidP="00825849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87673F" w:rsidTr="003B4923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87673F" w:rsidRDefault="00904998" w:rsidP="009049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73F">
              <w:rPr>
                <w:rFonts w:asciiTheme="majorHAnsi" w:hAnsiTheme="majorHAnsi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87673F" w:rsidRDefault="00904998" w:rsidP="009049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73F">
              <w:rPr>
                <w:rFonts w:asciiTheme="majorHAnsi" w:hAnsiTheme="majorHAnsi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87673F" w:rsidRDefault="00904998" w:rsidP="009049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73F">
              <w:rPr>
                <w:rFonts w:asciiTheme="majorHAnsi" w:hAnsiTheme="majorHAnsi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87673F" w:rsidTr="00AE58A2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87673F" w:rsidRDefault="00B259E9" w:rsidP="00B259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673F">
              <w:rPr>
                <w:rFonts w:asciiTheme="majorHAnsi" w:hAnsiTheme="majorHAnsi"/>
                <w:b/>
                <w:sz w:val="20"/>
                <w:szCs w:val="20"/>
              </w:rPr>
              <w:t>Phase I</w:t>
            </w:r>
            <w:r w:rsidR="002B3719" w:rsidRPr="0087673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B259E9" w:rsidRPr="0087673F" w:rsidRDefault="00B259E9" w:rsidP="00B259E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9B1A55" w:rsidRPr="0087673F" w:rsidRDefault="009B1A55" w:rsidP="00B259E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sz w:val="20"/>
                <w:szCs w:val="20"/>
              </w:rPr>
              <w:t>Pre Surgery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B259E9" w:rsidRPr="0087673F" w:rsidRDefault="002B0440" w:rsidP="00EB414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sz w:val="20"/>
                <w:szCs w:val="20"/>
              </w:rPr>
              <w:t>Educate</w:t>
            </w:r>
            <w:r w:rsidR="00EB4144" w:rsidRPr="0087673F">
              <w:rPr>
                <w:rFonts w:asciiTheme="majorHAnsi" w:hAnsiTheme="majorHAnsi"/>
                <w:i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60"/>
            </w:tblGrid>
            <w:tr w:rsidR="002B0440" w:rsidRPr="0087673F">
              <w:trPr>
                <w:trHeight w:val="222"/>
              </w:trPr>
              <w:tc>
                <w:tcPr>
                  <w:tcW w:w="0" w:type="auto"/>
                </w:tcPr>
                <w:p w:rsidR="002B0440" w:rsidRPr="0087673F" w:rsidRDefault="002B0440" w:rsidP="002B0440">
                  <w:pPr>
                    <w:spacing w:after="0" w:line="240" w:lineRule="auto"/>
                    <w:ind w:left="28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7673F">
                    <w:rPr>
                      <w:rFonts w:asciiTheme="majorHAnsi" w:hAnsiTheme="majorHAnsi"/>
                      <w:sz w:val="20"/>
                      <w:szCs w:val="20"/>
                    </w:rPr>
                    <w:t xml:space="preserve">Anatomy, existing pathology, post-op rehab schedule, bracing, and </w:t>
                  </w:r>
                </w:p>
                <w:p w:rsidR="002B0440" w:rsidRPr="0087673F" w:rsidRDefault="002B0440" w:rsidP="002B0440">
                  <w:pPr>
                    <w:spacing w:after="0" w:line="240" w:lineRule="auto"/>
                    <w:ind w:left="28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7673F">
                    <w:rPr>
                      <w:rFonts w:asciiTheme="majorHAnsi" w:hAnsiTheme="majorHAnsi"/>
                      <w:sz w:val="20"/>
                      <w:szCs w:val="20"/>
                    </w:rPr>
                    <w:t xml:space="preserve">expected progressions </w:t>
                  </w:r>
                </w:p>
              </w:tc>
            </w:tr>
          </w:tbl>
          <w:p w:rsidR="00EB4144" w:rsidRPr="0087673F" w:rsidRDefault="00EB4144" w:rsidP="00EB4144">
            <w:pPr>
              <w:ind w:left="288"/>
              <w:rPr>
                <w:rFonts w:asciiTheme="majorHAnsi" w:hAnsiTheme="majorHAnsi"/>
                <w:sz w:val="20"/>
                <w:szCs w:val="20"/>
              </w:rPr>
            </w:pPr>
          </w:p>
          <w:p w:rsidR="00EB4144" w:rsidRPr="0087673F" w:rsidRDefault="00EB4144" w:rsidP="00EB414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sz w:val="20"/>
                <w:szCs w:val="20"/>
              </w:rPr>
              <w:t>Instruct on Pre-Op exercises:</w:t>
            </w:r>
          </w:p>
          <w:p w:rsidR="00EB4144" w:rsidRPr="0087673F" w:rsidRDefault="00EB4144" w:rsidP="00EB4144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- Home safety</w:t>
            </w:r>
          </w:p>
          <w:p w:rsidR="00944948" w:rsidRPr="0087673F" w:rsidRDefault="00EB4144" w:rsidP="0094494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- Equipment recommendations</w:t>
            </w:r>
          </w:p>
          <w:p w:rsidR="00944948" w:rsidRPr="0087673F" w:rsidRDefault="00944948" w:rsidP="0094494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  <w:p w:rsidR="00C53ADB" w:rsidRPr="0087673F" w:rsidRDefault="00C53ADB" w:rsidP="00944948">
            <w:p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sz w:val="20"/>
                <w:szCs w:val="20"/>
              </w:rPr>
              <w:t>Overview of hospital stay: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0"/>
            </w:tblGrid>
            <w:tr w:rsidR="00C53ADB" w:rsidRPr="0087673F">
              <w:trPr>
                <w:trHeight w:val="465"/>
              </w:trPr>
              <w:tc>
                <w:tcPr>
                  <w:tcW w:w="0" w:type="auto"/>
                </w:tcPr>
                <w:p w:rsidR="00C53ADB" w:rsidRPr="0087673F" w:rsidRDefault="00C53ADB" w:rsidP="00C53ADB">
                  <w:pPr>
                    <w:spacing w:after="0" w:line="240" w:lineRule="auto"/>
                    <w:ind w:left="28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7673F">
                    <w:rPr>
                      <w:rFonts w:asciiTheme="majorHAnsi" w:hAnsiTheme="majorHAnsi"/>
                      <w:sz w:val="20"/>
                      <w:szCs w:val="20"/>
                    </w:rPr>
                    <w:t xml:space="preserve">-Nursing care </w:t>
                  </w:r>
                </w:p>
                <w:p w:rsidR="00C53ADB" w:rsidRPr="0087673F" w:rsidRDefault="00C53ADB" w:rsidP="00C53ADB">
                  <w:pPr>
                    <w:spacing w:after="0" w:line="240" w:lineRule="auto"/>
                    <w:ind w:left="28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7673F">
                    <w:rPr>
                      <w:rFonts w:asciiTheme="majorHAnsi" w:hAnsiTheme="majorHAnsi"/>
                      <w:sz w:val="20"/>
                      <w:szCs w:val="20"/>
                    </w:rPr>
                    <w:t xml:space="preserve">-Therapy services </w:t>
                  </w:r>
                </w:p>
                <w:p w:rsidR="00C53ADB" w:rsidRPr="0087673F" w:rsidRDefault="00C53ADB" w:rsidP="00C53ADB">
                  <w:pPr>
                    <w:spacing w:after="0" w:line="240" w:lineRule="auto"/>
                    <w:ind w:left="28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7673F">
                    <w:rPr>
                      <w:rFonts w:asciiTheme="majorHAnsi" w:hAnsiTheme="majorHAnsi"/>
                      <w:sz w:val="20"/>
                      <w:szCs w:val="20"/>
                    </w:rPr>
                    <w:t xml:space="preserve">-Pharmacy </w:t>
                  </w:r>
                </w:p>
                <w:p w:rsidR="00C53ADB" w:rsidRPr="0087673F" w:rsidRDefault="00C53ADB" w:rsidP="00C53ADB">
                  <w:pPr>
                    <w:spacing w:after="0" w:line="240" w:lineRule="auto"/>
                    <w:ind w:left="28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7673F">
                    <w:rPr>
                      <w:rFonts w:asciiTheme="majorHAnsi" w:hAnsiTheme="majorHAnsi"/>
                      <w:sz w:val="20"/>
                      <w:szCs w:val="20"/>
                    </w:rPr>
                    <w:t xml:space="preserve">-Discharge planning </w:t>
                  </w:r>
                </w:p>
              </w:tc>
            </w:tr>
          </w:tbl>
          <w:p w:rsidR="00C53ADB" w:rsidRPr="0087673F" w:rsidRDefault="00C53ADB" w:rsidP="00C53ADB">
            <w:pPr>
              <w:ind w:left="28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87673F" w:rsidRDefault="00E5395A" w:rsidP="00EB414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sz w:val="20"/>
                <w:szCs w:val="20"/>
              </w:rPr>
              <w:t>Goals of Phase:</w:t>
            </w:r>
          </w:p>
          <w:p w:rsidR="00E5395A" w:rsidRPr="0087673F" w:rsidRDefault="00E5395A" w:rsidP="00237C15">
            <w:pPr>
              <w:pStyle w:val="ListParagraph"/>
              <w:numPr>
                <w:ilvl w:val="0"/>
                <w:numId w:val="1"/>
              </w:numPr>
              <w:ind w:left="936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Understanding of pre-op exercises, instructions and overall plan of care</w:t>
            </w:r>
          </w:p>
          <w:p w:rsidR="00E5395A" w:rsidRPr="0087673F" w:rsidRDefault="00E5395A" w:rsidP="00E539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395A" w:rsidRPr="0087673F" w:rsidRDefault="00E5395A" w:rsidP="00E5395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sz w:val="20"/>
                <w:szCs w:val="20"/>
              </w:rPr>
              <w:t>Criteria to Advance to Next Phase:</w:t>
            </w:r>
          </w:p>
          <w:p w:rsidR="00E5395A" w:rsidRPr="0087673F" w:rsidRDefault="00E5395A" w:rsidP="00237C15">
            <w:pPr>
              <w:pStyle w:val="ListParagraph"/>
              <w:numPr>
                <w:ilvl w:val="0"/>
                <w:numId w:val="2"/>
              </w:numPr>
              <w:ind w:left="936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Surgery</w:t>
            </w:r>
          </w:p>
        </w:tc>
      </w:tr>
      <w:tr w:rsidR="00B259E9" w:rsidRPr="0087673F" w:rsidTr="006169F8">
        <w:trPr>
          <w:trHeight w:val="2880"/>
        </w:trPr>
        <w:tc>
          <w:tcPr>
            <w:tcW w:w="2515" w:type="dxa"/>
          </w:tcPr>
          <w:p w:rsidR="00E5395A" w:rsidRPr="0087673F" w:rsidRDefault="00E5395A" w:rsidP="00E539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673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Phase II</w:t>
            </w:r>
          </w:p>
          <w:p w:rsidR="006571E4" w:rsidRPr="0087673F" w:rsidRDefault="006571E4" w:rsidP="00E5395A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259E9" w:rsidRPr="0087673F" w:rsidRDefault="00674F3D" w:rsidP="00674F3D">
            <w:p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Immediately </w:t>
            </w:r>
            <w:r w:rsidR="00CE5C31" w:rsidRPr="0087673F">
              <w:rPr>
                <w:rFonts w:asciiTheme="majorHAnsi" w:hAnsiTheme="majorHAnsi"/>
                <w:sz w:val="20"/>
                <w:szCs w:val="20"/>
              </w:rPr>
              <w:t xml:space="preserve">Post op </w:t>
            </w:r>
          </w:p>
        </w:tc>
        <w:tc>
          <w:tcPr>
            <w:tcW w:w="6118" w:type="dxa"/>
          </w:tcPr>
          <w:p w:rsidR="003113E4" w:rsidRPr="0087673F" w:rsidRDefault="003113E4" w:rsidP="003113E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Immediate Post-operative instructions: </w:t>
            </w:r>
          </w:p>
          <w:p w:rsidR="003113E4" w:rsidRPr="0087673F" w:rsidRDefault="005950B8" w:rsidP="003113E4">
            <w:pPr>
              <w:ind w:left="288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Patient/family education and training for:</w:t>
            </w:r>
          </w:p>
          <w:p w:rsidR="005950B8" w:rsidRPr="0087673F" w:rsidRDefault="00071AB8" w:rsidP="00071AB8">
            <w:pPr>
              <w:ind w:left="576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50B8" w:rsidRPr="0087673F">
              <w:rPr>
                <w:rFonts w:asciiTheme="majorHAnsi" w:hAnsiTheme="majorHAnsi"/>
                <w:sz w:val="20"/>
                <w:szCs w:val="20"/>
              </w:rPr>
              <w:t>Safety with mobility/transfers</w:t>
            </w:r>
          </w:p>
          <w:p w:rsidR="005950B8" w:rsidRPr="0087673F" w:rsidRDefault="00071AB8" w:rsidP="00071AB8">
            <w:pPr>
              <w:ind w:left="576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50B8" w:rsidRPr="0087673F">
              <w:rPr>
                <w:rFonts w:asciiTheme="majorHAnsi" w:hAnsiTheme="majorHAnsi"/>
                <w:sz w:val="20"/>
                <w:szCs w:val="20"/>
              </w:rPr>
              <w:t>Icing and elevation</w:t>
            </w:r>
          </w:p>
          <w:p w:rsidR="005950B8" w:rsidRPr="0087673F" w:rsidRDefault="00071AB8" w:rsidP="00071AB8">
            <w:pPr>
              <w:ind w:left="576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50B8" w:rsidRPr="0087673F">
              <w:rPr>
                <w:rFonts w:asciiTheme="majorHAnsi" w:hAnsiTheme="majorHAnsi"/>
                <w:sz w:val="20"/>
                <w:szCs w:val="20"/>
              </w:rPr>
              <w:t>Home Exercise Program</w:t>
            </w:r>
          </w:p>
          <w:p w:rsidR="005950B8" w:rsidRPr="0087673F" w:rsidRDefault="00071AB8" w:rsidP="00071AB8">
            <w:pPr>
              <w:ind w:left="576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50B8" w:rsidRPr="0087673F">
              <w:rPr>
                <w:rFonts w:asciiTheme="majorHAnsi" w:hAnsiTheme="majorHAnsi"/>
                <w:sz w:val="20"/>
                <w:szCs w:val="20"/>
              </w:rPr>
              <w:t>Appropriate Home Modifications</w:t>
            </w:r>
          </w:p>
          <w:p w:rsidR="0010091A" w:rsidRPr="0087673F" w:rsidRDefault="0010091A" w:rsidP="00071AB8">
            <w:pPr>
              <w:ind w:left="576"/>
              <w:rPr>
                <w:rFonts w:asciiTheme="majorHAnsi" w:hAnsiTheme="majorHAnsi"/>
                <w:sz w:val="20"/>
                <w:szCs w:val="20"/>
              </w:rPr>
            </w:pPr>
          </w:p>
          <w:p w:rsidR="0010091A" w:rsidRPr="0087673F" w:rsidRDefault="0010091A" w:rsidP="0010091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sz w:val="20"/>
                <w:szCs w:val="20"/>
              </w:rPr>
              <w:t>Precautions:</w:t>
            </w:r>
          </w:p>
          <w:p w:rsidR="00EF07E6" w:rsidRPr="0087673F" w:rsidRDefault="0010091A" w:rsidP="00237C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Brace locked in extens</w:t>
            </w:r>
            <w:r w:rsidR="00EF07E6" w:rsidRPr="0087673F">
              <w:rPr>
                <w:rFonts w:asciiTheme="majorHAnsi" w:hAnsiTheme="majorHAnsi"/>
                <w:sz w:val="20"/>
                <w:szCs w:val="20"/>
              </w:rPr>
              <w:t xml:space="preserve">ion for gait and activities of </w:t>
            </w:r>
            <w:r w:rsidRPr="0087673F">
              <w:rPr>
                <w:rFonts w:asciiTheme="majorHAnsi" w:hAnsiTheme="majorHAnsi"/>
                <w:sz w:val="20"/>
                <w:szCs w:val="20"/>
              </w:rPr>
              <w:t xml:space="preserve">daily living (ADL’s). May unlock brace when sitting </w:t>
            </w:r>
          </w:p>
          <w:p w:rsidR="00EF07E6" w:rsidRPr="0087673F" w:rsidRDefault="0010091A" w:rsidP="00237C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Non-weight bear</w:t>
            </w:r>
            <w:r w:rsidR="00EF07E6" w:rsidRPr="0087673F">
              <w:rPr>
                <w:rFonts w:asciiTheme="majorHAnsi" w:hAnsiTheme="majorHAnsi"/>
                <w:sz w:val="20"/>
                <w:szCs w:val="20"/>
              </w:rPr>
              <w:t xml:space="preserve">ing or toe touch weight bearing </w:t>
            </w:r>
            <w:r w:rsidRPr="0087673F">
              <w:rPr>
                <w:rFonts w:asciiTheme="majorHAnsi" w:hAnsiTheme="majorHAnsi"/>
                <w:sz w:val="20"/>
                <w:szCs w:val="20"/>
              </w:rPr>
              <w:t xml:space="preserve">(20%) for the first 6 weeks </w:t>
            </w:r>
          </w:p>
          <w:p w:rsidR="00EF07E6" w:rsidRPr="0087673F" w:rsidRDefault="0010091A" w:rsidP="00237C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ROM limitations as stated below</w:t>
            </w:r>
          </w:p>
          <w:p w:rsidR="0010091A" w:rsidRPr="0087673F" w:rsidRDefault="0010091A" w:rsidP="00237C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No driving </w:t>
            </w:r>
          </w:p>
          <w:p w:rsidR="0010091A" w:rsidRPr="0087673F" w:rsidRDefault="0010091A" w:rsidP="00071AB8">
            <w:pPr>
              <w:ind w:left="576"/>
              <w:rPr>
                <w:rFonts w:asciiTheme="majorHAnsi" w:hAnsiTheme="majorHAnsi"/>
                <w:sz w:val="20"/>
                <w:szCs w:val="20"/>
              </w:rPr>
            </w:pPr>
          </w:p>
          <w:p w:rsidR="0010091A" w:rsidRPr="0087673F" w:rsidRDefault="0010091A" w:rsidP="0010091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sz w:val="20"/>
                <w:szCs w:val="20"/>
              </w:rPr>
              <w:t>Range of Motion</w:t>
            </w:r>
            <w:r w:rsidR="00EF07E6" w:rsidRPr="0087673F">
              <w:rPr>
                <w:rFonts w:asciiTheme="majorHAnsi" w:hAnsiTheme="majorHAnsi"/>
                <w:i/>
                <w:sz w:val="20"/>
                <w:szCs w:val="20"/>
              </w:rPr>
              <w:t>:</w:t>
            </w:r>
          </w:p>
          <w:p w:rsidR="0010091A" w:rsidRPr="0087673F" w:rsidRDefault="0010091A" w:rsidP="00237C1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0-90° with seated passive range of motion (PROM) or continuous passive motion or assisted wall slides in supine. Avoid active extension</w:t>
            </w:r>
          </w:p>
          <w:p w:rsidR="0010091A" w:rsidRPr="0087673F" w:rsidRDefault="0010091A" w:rsidP="00EF07E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571E4" w:rsidRPr="0087673F" w:rsidRDefault="006571E4" w:rsidP="00071AB8">
            <w:pPr>
              <w:ind w:left="576"/>
              <w:rPr>
                <w:rFonts w:asciiTheme="majorHAnsi" w:hAnsiTheme="majorHAnsi"/>
                <w:sz w:val="20"/>
                <w:szCs w:val="20"/>
              </w:rPr>
            </w:pPr>
          </w:p>
          <w:p w:rsidR="006571E4" w:rsidRPr="0087673F" w:rsidRDefault="00825849" w:rsidP="0082584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sz w:val="20"/>
                <w:szCs w:val="20"/>
              </w:rPr>
              <w:t>Suggested therapeutic exercise</w:t>
            </w:r>
          </w:p>
          <w:p w:rsidR="006571E4" w:rsidRPr="0087673F" w:rsidRDefault="00825849" w:rsidP="006571E4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-</w:t>
            </w:r>
            <w:r w:rsidR="006571E4" w:rsidRPr="0087673F">
              <w:rPr>
                <w:rFonts w:asciiTheme="majorHAnsi" w:hAnsiTheme="majorHAnsi"/>
                <w:sz w:val="20"/>
                <w:szCs w:val="20"/>
              </w:rPr>
              <w:t xml:space="preserve"> Assisted range of motion (seated knee flexion or supine wall slides) within above guidelines</w:t>
            </w:r>
          </w:p>
          <w:p w:rsidR="006571E4" w:rsidRPr="0087673F" w:rsidRDefault="00825849" w:rsidP="006571E4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-</w:t>
            </w:r>
            <w:r w:rsidR="006571E4" w:rsidRPr="0087673F">
              <w:rPr>
                <w:rFonts w:asciiTheme="majorHAnsi" w:hAnsiTheme="majorHAnsi"/>
                <w:sz w:val="20"/>
                <w:szCs w:val="20"/>
              </w:rPr>
              <w:t xml:space="preserve"> Knee extension ROM (avoid hyperextension past 5°)</w:t>
            </w:r>
          </w:p>
          <w:p w:rsidR="006571E4" w:rsidRPr="0087673F" w:rsidRDefault="00825849" w:rsidP="006571E4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-</w:t>
            </w:r>
            <w:r w:rsidR="006571E4" w:rsidRPr="0087673F">
              <w:rPr>
                <w:rFonts w:asciiTheme="majorHAnsi" w:hAnsiTheme="majorHAnsi"/>
                <w:sz w:val="20"/>
                <w:szCs w:val="20"/>
              </w:rPr>
              <w:t xml:space="preserve"> Ankle pumps progressing to resisted ankle ROM</w:t>
            </w:r>
          </w:p>
          <w:p w:rsidR="006571E4" w:rsidRPr="0087673F" w:rsidRDefault="00825849" w:rsidP="006571E4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-</w:t>
            </w:r>
            <w:r w:rsidR="006571E4" w:rsidRPr="0087673F">
              <w:rPr>
                <w:rFonts w:asciiTheme="majorHAnsi" w:hAnsiTheme="majorHAnsi"/>
                <w:sz w:val="20"/>
                <w:szCs w:val="20"/>
              </w:rPr>
              <w:t xml:space="preserve"> Patellar mobilizations</w:t>
            </w:r>
          </w:p>
          <w:p w:rsidR="006571E4" w:rsidRPr="0087673F" w:rsidRDefault="00825849" w:rsidP="006571E4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-</w:t>
            </w:r>
            <w:r w:rsidR="006571E4" w:rsidRPr="0087673F">
              <w:rPr>
                <w:rFonts w:asciiTheme="majorHAnsi" w:hAnsiTheme="majorHAnsi"/>
                <w:sz w:val="20"/>
                <w:szCs w:val="20"/>
              </w:rPr>
              <w:t xml:space="preserve"> Quad sets - 10 second sustained</w:t>
            </w:r>
          </w:p>
          <w:p w:rsidR="006571E4" w:rsidRPr="0087673F" w:rsidRDefault="00825849" w:rsidP="006571E4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571E4" w:rsidRPr="0087673F">
              <w:rPr>
                <w:rFonts w:asciiTheme="majorHAnsi" w:hAnsiTheme="majorHAnsi"/>
                <w:sz w:val="20"/>
                <w:szCs w:val="20"/>
              </w:rPr>
              <w:t>Straight leg raises in multiple directions</w:t>
            </w:r>
          </w:p>
          <w:p w:rsidR="006571E4" w:rsidRPr="0087673F" w:rsidRDefault="00825849" w:rsidP="006571E4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-</w:t>
            </w:r>
            <w:r w:rsidR="006571E4" w:rsidRPr="0087673F">
              <w:rPr>
                <w:rFonts w:asciiTheme="majorHAnsi" w:hAnsiTheme="majorHAnsi"/>
                <w:sz w:val="20"/>
                <w:szCs w:val="20"/>
              </w:rPr>
              <w:t xml:space="preserve"> Supine wall pushes</w:t>
            </w:r>
          </w:p>
          <w:p w:rsidR="006571E4" w:rsidRPr="0087673F" w:rsidRDefault="00825849" w:rsidP="006571E4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-</w:t>
            </w:r>
            <w:r w:rsidR="006571E4" w:rsidRPr="0087673F">
              <w:rPr>
                <w:rFonts w:asciiTheme="majorHAnsi" w:hAnsiTheme="majorHAnsi"/>
                <w:sz w:val="20"/>
                <w:szCs w:val="20"/>
              </w:rPr>
              <w:t xml:space="preserve"> Mini squats</w:t>
            </w:r>
          </w:p>
          <w:p w:rsidR="006B11AD" w:rsidRPr="0087673F" w:rsidRDefault="00825849" w:rsidP="0010091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-</w:t>
            </w:r>
            <w:r w:rsidR="006571E4" w:rsidRPr="0087673F">
              <w:rPr>
                <w:rFonts w:asciiTheme="majorHAnsi" w:hAnsiTheme="majorHAnsi"/>
                <w:sz w:val="20"/>
                <w:szCs w:val="20"/>
              </w:rPr>
              <w:t xml:space="preserve"> Weight shifting drills</w:t>
            </w:r>
            <w:r w:rsidR="005950B8" w:rsidRPr="0087673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113E4" w:rsidRPr="0087673F" w:rsidRDefault="003113E4" w:rsidP="00E764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17" w:type="dxa"/>
          </w:tcPr>
          <w:p w:rsidR="00B259E9" w:rsidRPr="0087673F" w:rsidRDefault="003575EC" w:rsidP="003575E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sz w:val="20"/>
                <w:szCs w:val="20"/>
              </w:rPr>
              <w:t>Goals of Phase:</w:t>
            </w:r>
          </w:p>
          <w:p w:rsidR="003575EC" w:rsidRPr="0087673F" w:rsidRDefault="003575EC" w:rsidP="003575EC">
            <w:pPr>
              <w:ind w:left="288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Functional goals:</w:t>
            </w:r>
          </w:p>
          <w:p w:rsidR="009A55CD" w:rsidRPr="0087673F" w:rsidRDefault="009A55CD" w:rsidP="00237C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Protection of the post-surgical knee </w:t>
            </w:r>
          </w:p>
          <w:p w:rsidR="009A55CD" w:rsidRPr="0087673F" w:rsidRDefault="009A55CD" w:rsidP="00237C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Restore normal knee range of motion (ROM) </w:t>
            </w:r>
          </w:p>
          <w:p w:rsidR="009A55CD" w:rsidRPr="0087673F" w:rsidRDefault="009A55CD" w:rsidP="00237C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Normalize gait </w:t>
            </w:r>
          </w:p>
          <w:p w:rsidR="009A55CD" w:rsidRPr="0087673F" w:rsidRDefault="009A55CD" w:rsidP="00237C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Eliminate effusion </w:t>
            </w:r>
          </w:p>
          <w:p w:rsidR="006B11AD" w:rsidRPr="0087673F" w:rsidRDefault="009A55CD" w:rsidP="00237C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Restore leg control</w:t>
            </w:r>
          </w:p>
          <w:p w:rsidR="00EF07E6" w:rsidRPr="0087673F" w:rsidRDefault="00EF07E6" w:rsidP="00EF07E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F07E6" w:rsidRPr="0087673F" w:rsidRDefault="00EF07E6" w:rsidP="00EF07E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F07E6" w:rsidRPr="0087673F" w:rsidRDefault="00EF07E6" w:rsidP="00EF07E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sz w:val="20"/>
                <w:szCs w:val="20"/>
              </w:rPr>
              <w:t>Criteria to Advance to Next Phase:</w:t>
            </w:r>
          </w:p>
          <w:p w:rsidR="00EF07E6" w:rsidRPr="0087673F" w:rsidRDefault="00504927" w:rsidP="00237C1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Safe gait with crutches and brace unlocked</w:t>
            </w:r>
          </w:p>
          <w:p w:rsidR="00504927" w:rsidRPr="0087673F" w:rsidRDefault="00504927" w:rsidP="00237C1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No effusion</w:t>
            </w:r>
          </w:p>
          <w:p w:rsidR="00504927" w:rsidRPr="0087673F" w:rsidRDefault="00504927" w:rsidP="00237C1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0-90 degrees Knee ROM</w:t>
            </w:r>
          </w:p>
        </w:tc>
      </w:tr>
      <w:tr w:rsidR="00B259E9" w:rsidRPr="0087673F" w:rsidTr="006169F8">
        <w:trPr>
          <w:trHeight w:val="2880"/>
        </w:trPr>
        <w:tc>
          <w:tcPr>
            <w:tcW w:w="2515" w:type="dxa"/>
          </w:tcPr>
          <w:p w:rsidR="003575EC" w:rsidRPr="0087673F" w:rsidRDefault="003575EC" w:rsidP="003575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673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Phase III</w:t>
            </w:r>
          </w:p>
          <w:p w:rsidR="00F200D1" w:rsidRPr="0087673F" w:rsidRDefault="00F200D1" w:rsidP="00F200D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B11AD" w:rsidRPr="0087673F" w:rsidRDefault="009B1A55" w:rsidP="00F200D1">
            <w:p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Typically </w:t>
            </w:r>
            <w:r w:rsidR="00CE5C31" w:rsidRPr="0087673F">
              <w:rPr>
                <w:rFonts w:asciiTheme="majorHAnsi" w:hAnsiTheme="majorHAnsi"/>
                <w:sz w:val="20"/>
                <w:szCs w:val="20"/>
              </w:rPr>
              <w:t>6-8 weeks</w:t>
            </w:r>
            <w:r w:rsidR="00674F3D" w:rsidRPr="0087673F">
              <w:rPr>
                <w:rFonts w:asciiTheme="majorHAnsi" w:hAnsiTheme="majorHAnsi"/>
                <w:sz w:val="20"/>
                <w:szCs w:val="20"/>
              </w:rPr>
              <w:t xml:space="preserve"> post op till</w:t>
            </w:r>
            <w:r w:rsidR="00CE5C31" w:rsidRPr="0087673F">
              <w:rPr>
                <w:rFonts w:asciiTheme="majorHAnsi" w:hAnsiTheme="majorHAnsi"/>
                <w:sz w:val="20"/>
                <w:szCs w:val="20"/>
              </w:rPr>
              <w:t xml:space="preserve"> completion of advancement criteria</w:t>
            </w:r>
          </w:p>
        </w:tc>
        <w:tc>
          <w:tcPr>
            <w:tcW w:w="6118" w:type="dxa"/>
          </w:tcPr>
          <w:p w:rsidR="00071AB8" w:rsidRPr="0087673F" w:rsidRDefault="00071AB8" w:rsidP="0010091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873A2A" w:rsidRPr="0087673F" w:rsidRDefault="00E0233C" w:rsidP="00071AB8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iCs/>
                <w:sz w:val="20"/>
                <w:szCs w:val="20"/>
              </w:rPr>
              <w:t>Precautions:</w:t>
            </w:r>
          </w:p>
          <w:p w:rsidR="00E0233C" w:rsidRPr="0087673F" w:rsidRDefault="00E0233C" w:rsidP="00237C15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iCs/>
                <w:sz w:val="20"/>
                <w:szCs w:val="20"/>
              </w:rPr>
              <w:t>Avoid over-stressing fixation by beginning close chain movements in a shallow arc of motion (starting 0-30, working up to 0-60) and using un-weighting techniques (pool/ Alter G)</w:t>
            </w:r>
          </w:p>
          <w:p w:rsidR="00E0233C" w:rsidRPr="0087673F" w:rsidRDefault="00E0233C" w:rsidP="00237C15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Avoid post-activity swelling </w:t>
            </w:r>
          </w:p>
          <w:p w:rsidR="00B259E9" w:rsidRPr="0087673F" w:rsidRDefault="00E0233C" w:rsidP="00237C15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Discontinue brace when patient has good single leg stand control and good quadriceps control</w:t>
            </w:r>
          </w:p>
          <w:p w:rsidR="00616BFD" w:rsidRPr="0087673F" w:rsidRDefault="00616BFD" w:rsidP="00616BFD">
            <w:pPr>
              <w:pStyle w:val="Default"/>
              <w:ind w:left="72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:rsidR="00616BFD" w:rsidRPr="0087673F" w:rsidRDefault="00616BFD" w:rsidP="00616BFD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iCs/>
                <w:sz w:val="20"/>
                <w:szCs w:val="20"/>
              </w:rPr>
              <w:t>Suggested Therapeutic Exercise:</w:t>
            </w:r>
          </w:p>
          <w:p w:rsidR="00616BFD" w:rsidRPr="0087673F" w:rsidRDefault="00616BFD" w:rsidP="00237C1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Gait drills (begin with Alter G treadmill or pool) </w:t>
            </w:r>
          </w:p>
          <w:p w:rsidR="00616BFD" w:rsidRPr="0087673F" w:rsidRDefault="00616BFD" w:rsidP="00237C1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Functional single plane closed chain movements (begin with Alter G treadmill pool)</w:t>
            </w:r>
          </w:p>
          <w:p w:rsidR="00616BFD" w:rsidRPr="0087673F" w:rsidRDefault="00616BFD" w:rsidP="00237C1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Continued gradual progression of ROM </w:t>
            </w:r>
          </w:p>
          <w:p w:rsidR="00616BFD" w:rsidRPr="0087673F" w:rsidRDefault="00616BFD" w:rsidP="00237C1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Balance and proprioception exercises</w:t>
            </w:r>
          </w:p>
          <w:p w:rsidR="00E0233C" w:rsidRPr="0087673F" w:rsidRDefault="00E0233C" w:rsidP="00E0233C">
            <w:pPr>
              <w:pStyle w:val="Default"/>
              <w:ind w:left="72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4317" w:type="dxa"/>
          </w:tcPr>
          <w:p w:rsidR="002B042E" w:rsidRPr="0087673F" w:rsidRDefault="002B042E" w:rsidP="003A0403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iCs/>
                <w:sz w:val="20"/>
                <w:szCs w:val="20"/>
              </w:rPr>
              <w:t>Goals of Phase:</w:t>
            </w:r>
          </w:p>
          <w:p w:rsidR="002B042E" w:rsidRPr="0087673F" w:rsidRDefault="002B042E" w:rsidP="00237C1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Single leg stand control </w:t>
            </w:r>
          </w:p>
          <w:p w:rsidR="002B042E" w:rsidRPr="0087673F" w:rsidRDefault="002B042E" w:rsidP="00237C1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Good control and no pain with short arc functional movements, including steps and partial squat </w:t>
            </w:r>
          </w:p>
          <w:p w:rsidR="003A0403" w:rsidRPr="0087673F" w:rsidRDefault="002B042E" w:rsidP="00237C1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Good quadriceps control</w:t>
            </w:r>
          </w:p>
          <w:p w:rsidR="002B042E" w:rsidRPr="0087673F" w:rsidRDefault="002B042E" w:rsidP="002B042E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3A0403" w:rsidRPr="0087673F" w:rsidRDefault="003A0403" w:rsidP="003A040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F200D1" w:rsidRPr="0087673F" w:rsidRDefault="00F200D1" w:rsidP="00237C1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Normal gait on level surfaces </w:t>
            </w:r>
          </w:p>
          <w:p w:rsidR="00F200D1" w:rsidRPr="0087673F" w:rsidRDefault="00F200D1" w:rsidP="00237C1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Good leg control without extensor lag, pain or apprehension </w:t>
            </w:r>
          </w:p>
          <w:p w:rsidR="001F3C28" w:rsidRPr="0087673F" w:rsidRDefault="00F200D1" w:rsidP="00237C1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Single leg balance greater than 15 seconds</w:t>
            </w:r>
          </w:p>
        </w:tc>
      </w:tr>
      <w:tr w:rsidR="00B259E9" w:rsidRPr="0087673F" w:rsidTr="007E7280">
        <w:trPr>
          <w:trHeight w:val="1475"/>
        </w:trPr>
        <w:tc>
          <w:tcPr>
            <w:tcW w:w="2515" w:type="dxa"/>
          </w:tcPr>
          <w:p w:rsidR="003575EC" w:rsidRPr="0087673F" w:rsidRDefault="003575EC" w:rsidP="003575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673F">
              <w:rPr>
                <w:rFonts w:asciiTheme="majorHAnsi" w:hAnsiTheme="majorHAnsi"/>
                <w:b/>
                <w:sz w:val="20"/>
                <w:szCs w:val="20"/>
              </w:rPr>
              <w:t>Phase IV</w:t>
            </w:r>
          </w:p>
          <w:p w:rsidR="003575EC" w:rsidRPr="0087673F" w:rsidRDefault="003575EC" w:rsidP="003575E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52E1B" w:rsidRPr="0087673F" w:rsidRDefault="009B1A55" w:rsidP="00F52E1B">
            <w:p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Typically 10-12 weeks</w:t>
            </w:r>
            <w:r w:rsidR="00674F3D" w:rsidRPr="0087673F">
              <w:rPr>
                <w:rFonts w:asciiTheme="majorHAnsi" w:hAnsiTheme="majorHAnsi"/>
                <w:sz w:val="20"/>
                <w:szCs w:val="20"/>
              </w:rPr>
              <w:t xml:space="preserve"> post op till</w:t>
            </w:r>
            <w:r w:rsidRPr="0087673F">
              <w:rPr>
                <w:rFonts w:asciiTheme="majorHAnsi" w:hAnsiTheme="majorHAnsi"/>
                <w:sz w:val="20"/>
                <w:szCs w:val="20"/>
              </w:rPr>
              <w:t xml:space="preserve"> completion of advancement criteria</w:t>
            </w:r>
          </w:p>
        </w:tc>
        <w:tc>
          <w:tcPr>
            <w:tcW w:w="6118" w:type="dxa"/>
          </w:tcPr>
          <w:p w:rsidR="00437FF2" w:rsidRPr="0087673F" w:rsidRDefault="00437FF2" w:rsidP="00437FF2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:rsidR="00437FF2" w:rsidRPr="0087673F" w:rsidRDefault="00437FF2" w:rsidP="00437FF2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iCs/>
                <w:sz w:val="20"/>
                <w:szCs w:val="20"/>
              </w:rPr>
              <w:t>Precautions:</w:t>
            </w:r>
          </w:p>
          <w:p w:rsidR="00437FF2" w:rsidRPr="0087673F" w:rsidRDefault="00437FF2" w:rsidP="00237C1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Avoid closed chain exercises on land past 90° of knee flexion to avoid overstressing the repaired tissues and increased PF forces</w:t>
            </w:r>
          </w:p>
          <w:p w:rsidR="00437FF2" w:rsidRPr="0087673F" w:rsidRDefault="00437FF2" w:rsidP="00237C1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Avoid post-activity swelling</w:t>
            </w:r>
          </w:p>
          <w:p w:rsidR="00437FF2" w:rsidRPr="0087673F" w:rsidRDefault="00437FF2" w:rsidP="00437FF2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:rsidR="00437FF2" w:rsidRPr="0087673F" w:rsidRDefault="00437FF2" w:rsidP="00437FF2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iCs/>
                <w:sz w:val="20"/>
                <w:szCs w:val="20"/>
              </w:rPr>
              <w:t>Suggested Therapeutic Exercise:</w:t>
            </w:r>
          </w:p>
          <w:p w:rsidR="00437FF2" w:rsidRPr="0087673F" w:rsidRDefault="00437FF2" w:rsidP="00237C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Continue ROM exercises and stationary bike </w:t>
            </w:r>
          </w:p>
          <w:p w:rsidR="00437FF2" w:rsidRPr="0087673F" w:rsidRDefault="00437FF2" w:rsidP="00237C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Closed chain strengthening begin with single plane progress to multi-plane </w:t>
            </w:r>
          </w:p>
          <w:p w:rsidR="00437FF2" w:rsidRPr="0087673F" w:rsidRDefault="00437FF2" w:rsidP="00237C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Single leg press </w:t>
            </w:r>
          </w:p>
          <w:p w:rsidR="00437FF2" w:rsidRPr="0087673F" w:rsidRDefault="00437FF2" w:rsidP="00237C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Balance and proprioception exercises; single leg stand, balance board </w:t>
            </w:r>
          </w:p>
          <w:p w:rsidR="00437FF2" w:rsidRPr="0087673F" w:rsidRDefault="00437FF2" w:rsidP="00237C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Hip and core strengthening. </w:t>
            </w:r>
          </w:p>
          <w:p w:rsidR="00437FF2" w:rsidRPr="0087673F" w:rsidRDefault="00437FF2" w:rsidP="00237C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Stretching for patient specific muscle imbalances</w:t>
            </w:r>
          </w:p>
        </w:tc>
        <w:tc>
          <w:tcPr>
            <w:tcW w:w="4317" w:type="dxa"/>
          </w:tcPr>
          <w:p w:rsidR="009B75AA" w:rsidRPr="0087673F" w:rsidRDefault="009B75AA" w:rsidP="009B75AA">
            <w:pPr>
              <w:pStyle w:val="Default"/>
              <w:rPr>
                <w:rFonts w:asciiTheme="majorHAnsi" w:hAnsiTheme="majorHAnsi"/>
                <w:iCs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Cs/>
                <w:sz w:val="20"/>
                <w:szCs w:val="20"/>
              </w:rPr>
              <w:t xml:space="preserve">Goals of Phase: </w:t>
            </w:r>
          </w:p>
          <w:p w:rsidR="004F65A7" w:rsidRPr="0087673F" w:rsidRDefault="004F65A7" w:rsidP="00237C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Normal gait without crutches </w:t>
            </w:r>
          </w:p>
          <w:p w:rsidR="004F65A7" w:rsidRPr="0087673F" w:rsidRDefault="004F65A7" w:rsidP="00237C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Full ROM </w:t>
            </w:r>
          </w:p>
          <w:p w:rsidR="004F65A7" w:rsidRPr="0087673F" w:rsidRDefault="004F65A7" w:rsidP="00237C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No effusion </w:t>
            </w:r>
          </w:p>
          <w:p w:rsidR="004F65A7" w:rsidRPr="0087673F" w:rsidRDefault="004F65A7" w:rsidP="00237C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Improve quadriceps strength </w:t>
            </w:r>
          </w:p>
          <w:p w:rsidR="004F65A7" w:rsidRPr="0087673F" w:rsidRDefault="004F65A7" w:rsidP="00237C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Improve proximal hip and core strength</w:t>
            </w:r>
          </w:p>
          <w:p w:rsidR="009B75AA" w:rsidRPr="0087673F" w:rsidRDefault="004F65A7" w:rsidP="00237C15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Improve balance and proprioception</w:t>
            </w:r>
          </w:p>
          <w:p w:rsidR="004F65A7" w:rsidRPr="0087673F" w:rsidRDefault="004F65A7" w:rsidP="004F65A7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:rsidR="004F65A7" w:rsidRPr="0087673F" w:rsidRDefault="004F65A7" w:rsidP="004F65A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4F65A7" w:rsidRPr="0087673F" w:rsidRDefault="004F65A7" w:rsidP="00237C1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Normal gait without crutches </w:t>
            </w:r>
          </w:p>
          <w:p w:rsidR="004F65A7" w:rsidRPr="0087673F" w:rsidRDefault="004F65A7" w:rsidP="00237C1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Full ROM </w:t>
            </w:r>
          </w:p>
          <w:p w:rsidR="004F65A7" w:rsidRPr="0087673F" w:rsidRDefault="004F65A7" w:rsidP="00237C1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No effusion </w:t>
            </w:r>
          </w:p>
          <w:p w:rsidR="004F65A7" w:rsidRPr="0087673F" w:rsidRDefault="004F65A7" w:rsidP="00237C1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No patellar apprehension </w:t>
            </w:r>
          </w:p>
          <w:p w:rsidR="004F65A7" w:rsidRPr="0087673F" w:rsidRDefault="004F65A7" w:rsidP="00237C1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Single leg balance with 30° knee flexion greater than 15 seconds</w:t>
            </w:r>
          </w:p>
          <w:p w:rsidR="009B75AA" w:rsidRPr="0087673F" w:rsidRDefault="004F65A7" w:rsidP="00237C1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Good control and no pain with squats and lunges</w:t>
            </w:r>
          </w:p>
        </w:tc>
      </w:tr>
      <w:tr w:rsidR="00B259E9" w:rsidRPr="0087673F" w:rsidTr="006169F8">
        <w:trPr>
          <w:trHeight w:val="2880"/>
        </w:trPr>
        <w:tc>
          <w:tcPr>
            <w:tcW w:w="2515" w:type="dxa"/>
          </w:tcPr>
          <w:p w:rsidR="003575EC" w:rsidRPr="0087673F" w:rsidRDefault="003575EC" w:rsidP="003575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673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Phase V</w:t>
            </w:r>
          </w:p>
          <w:p w:rsidR="0087673F" w:rsidRPr="0087673F" w:rsidRDefault="0087673F" w:rsidP="002464F1">
            <w:pPr>
              <w:rPr>
                <w:rFonts w:asciiTheme="majorHAnsi" w:hAnsiTheme="majorHAnsi"/>
              </w:rPr>
            </w:pPr>
          </w:p>
          <w:p w:rsidR="00B259E9" w:rsidRPr="0087673F" w:rsidRDefault="0087673F" w:rsidP="002464F1">
            <w:p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Typically 10-12 weeks post op till completion of advancement criteria</w:t>
            </w:r>
          </w:p>
        </w:tc>
        <w:tc>
          <w:tcPr>
            <w:tcW w:w="6118" w:type="dxa"/>
          </w:tcPr>
          <w:p w:rsidR="00257BE5" w:rsidRPr="0087673F" w:rsidRDefault="00257BE5" w:rsidP="00257BE5">
            <w:p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Precautions:</w:t>
            </w:r>
          </w:p>
          <w:p w:rsidR="00257BE5" w:rsidRPr="0087673F" w:rsidRDefault="00257BE5" w:rsidP="00237C1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Post-activity soreness should resolve within 24 hours</w:t>
            </w:r>
          </w:p>
          <w:p w:rsidR="00257BE5" w:rsidRPr="0087673F" w:rsidRDefault="00257BE5" w:rsidP="00237C1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Avoid post-activity swelling</w:t>
            </w:r>
          </w:p>
          <w:p w:rsidR="00F81830" w:rsidRPr="0087673F" w:rsidRDefault="00F81830" w:rsidP="00F81830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:rsidR="00F81830" w:rsidRPr="0087673F" w:rsidRDefault="00F81830" w:rsidP="00F81830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iCs/>
                <w:sz w:val="20"/>
                <w:szCs w:val="20"/>
              </w:rPr>
              <w:t>Suggested Therapeutic Exercise:</w:t>
            </w:r>
          </w:p>
          <w:p w:rsidR="00F81830" w:rsidRPr="0087673F" w:rsidRDefault="00F81830" w:rsidP="00237C15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Impact control exercises beginning 2 feet to 2 feet, progressing from 1 foot to other and then 1 foot to same foot </w:t>
            </w:r>
          </w:p>
          <w:p w:rsidR="00F81830" w:rsidRPr="0087673F" w:rsidRDefault="00F81830" w:rsidP="00237C15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 Movement control exercise beginning with low velocity, single plane activities and progressing to higher velocity, multi-plane activities </w:t>
            </w:r>
          </w:p>
          <w:p w:rsidR="00F81830" w:rsidRPr="0087673F" w:rsidRDefault="00F81830" w:rsidP="00237C15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Sport/work specific balance and proprioceptive drills </w:t>
            </w:r>
          </w:p>
          <w:p w:rsidR="00F81830" w:rsidRPr="0087673F" w:rsidRDefault="00F81830" w:rsidP="00237C15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Hip and core strengthening </w:t>
            </w:r>
          </w:p>
          <w:p w:rsidR="00257BE5" w:rsidRPr="0087673F" w:rsidRDefault="00F81830" w:rsidP="00237C15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 Stretching for patient specific muscle imbalances</w:t>
            </w:r>
          </w:p>
        </w:tc>
        <w:tc>
          <w:tcPr>
            <w:tcW w:w="4317" w:type="dxa"/>
          </w:tcPr>
          <w:p w:rsidR="008235E7" w:rsidRPr="0087673F" w:rsidRDefault="008235E7" w:rsidP="008235E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Cs/>
                <w:sz w:val="20"/>
                <w:szCs w:val="20"/>
              </w:rPr>
              <w:t xml:space="preserve">Goals of Phase: </w:t>
            </w:r>
          </w:p>
          <w:p w:rsidR="009B75AA" w:rsidRPr="0087673F" w:rsidRDefault="008235E7" w:rsidP="00237C15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Good eccentric and concentric multi-plane dynamic neuromuscular control (including impact) to allow for return to sport/work</w:t>
            </w:r>
          </w:p>
          <w:p w:rsidR="008235E7" w:rsidRPr="0087673F" w:rsidRDefault="008235E7" w:rsidP="008235E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8235E7" w:rsidRPr="0087673F" w:rsidRDefault="008235E7" w:rsidP="008235E7">
            <w:pPr>
              <w:pStyle w:val="Default"/>
              <w:rPr>
                <w:rFonts w:asciiTheme="majorHAnsi" w:hAnsiTheme="majorHAnsi"/>
                <w:iCs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Cs/>
                <w:sz w:val="20"/>
                <w:szCs w:val="20"/>
              </w:rPr>
              <w:t>Return to Sport/Work:</w:t>
            </w:r>
          </w:p>
          <w:p w:rsidR="008235E7" w:rsidRPr="0087673F" w:rsidRDefault="008235E7" w:rsidP="00237C15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Patient may return to sport after receiving clearance from the orthopedic surgeon and the physical therapist/athletic trainer. Progressive testing will be completed. The patient should have less than 15% difference in Biodex strength test, force plate jump and vertical hop tests, and functional horizontal hop tests</w:t>
            </w:r>
          </w:p>
        </w:tc>
      </w:tr>
    </w:tbl>
    <w:p w:rsidR="00B259E9" w:rsidRPr="00CF3888" w:rsidRDefault="00B259E9" w:rsidP="00B259E9">
      <w:pPr>
        <w:jc w:val="center"/>
        <w:rPr>
          <w:rFonts w:ascii="Century Gothic" w:hAnsi="Century Gothic"/>
          <w:sz w:val="20"/>
          <w:szCs w:val="20"/>
        </w:rPr>
      </w:pPr>
    </w:p>
    <w:sectPr w:rsidR="00B259E9" w:rsidRPr="00CF3888" w:rsidSect="001E318E">
      <w:headerReference w:type="default" r:id="rId8"/>
      <w:footerReference w:type="default" r:id="rId9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A7" w:rsidRDefault="007103A7" w:rsidP="00075C04">
      <w:pPr>
        <w:spacing w:after="0" w:line="240" w:lineRule="auto"/>
      </w:pPr>
      <w:r>
        <w:separator/>
      </w:r>
    </w:p>
  </w:endnote>
  <w:endnote w:type="continuationSeparator" w:id="0">
    <w:p w:rsidR="007103A7" w:rsidRDefault="007103A7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9A55CD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>
      <w:rPr>
        <w:sz w:val="12"/>
      </w:rPr>
      <w:t>Last Updated: 8/9</w:t>
    </w:r>
    <w:r w:rsidR="00075C04" w:rsidRPr="006169F8">
      <w:rPr>
        <w:sz w:val="12"/>
      </w:rPr>
      <w:t>/</w:t>
    </w:r>
    <w:r w:rsidR="006169F8" w:rsidRPr="006169F8">
      <w:rPr>
        <w:sz w:val="12"/>
      </w:rPr>
      <w:t>18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8558DF">
      <w:rPr>
        <w:rFonts w:ascii="Century Gothic" w:hAnsi="Century Gothic"/>
        <w:noProof/>
        <w:sz w:val="16"/>
      </w:rPr>
      <w:t>1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8558DF">
      <w:rPr>
        <w:rFonts w:ascii="Century Gothic" w:hAnsi="Century Gothic"/>
        <w:noProof/>
        <w:sz w:val="16"/>
      </w:rPr>
      <w:t>4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A7" w:rsidRDefault="007103A7" w:rsidP="00075C04">
      <w:pPr>
        <w:spacing w:after="0" w:line="240" w:lineRule="auto"/>
      </w:pPr>
      <w:r>
        <w:separator/>
      </w:r>
    </w:p>
  </w:footnote>
  <w:footnote w:type="continuationSeparator" w:id="0">
    <w:p w:rsidR="007103A7" w:rsidRDefault="007103A7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164C50" w:rsidP="00164C5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>TIBIAL TUBERCLE OSTEOTOMY</w:t>
          </w:r>
          <w:r w:rsidR="00BE0B60">
            <w:rPr>
              <w:rFonts w:ascii="Century Gothic" w:hAnsi="Century Gothic"/>
              <w:b/>
              <w:spacing w:val="-2"/>
              <w:sz w:val="24"/>
            </w:rPr>
            <w:t xml:space="preserve"> GUIDELINE</w:t>
          </w:r>
        </w:p>
        <w:p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DE9"/>
    <w:multiLevelType w:val="hybridMultilevel"/>
    <w:tmpl w:val="3F9E1474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0634"/>
    <w:multiLevelType w:val="hybridMultilevel"/>
    <w:tmpl w:val="714E2314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11E832E1"/>
    <w:multiLevelType w:val="hybridMultilevel"/>
    <w:tmpl w:val="ABBCEA6E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5E15"/>
    <w:multiLevelType w:val="hybridMultilevel"/>
    <w:tmpl w:val="A344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FCD95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2339"/>
    <w:multiLevelType w:val="hybridMultilevel"/>
    <w:tmpl w:val="0A1EA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74179"/>
    <w:multiLevelType w:val="hybridMultilevel"/>
    <w:tmpl w:val="20280840"/>
    <w:lvl w:ilvl="0" w:tplc="6E645D8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17F0A"/>
    <w:multiLevelType w:val="hybridMultilevel"/>
    <w:tmpl w:val="F780B322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401BD"/>
    <w:multiLevelType w:val="hybridMultilevel"/>
    <w:tmpl w:val="6234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C668E"/>
    <w:multiLevelType w:val="hybridMultilevel"/>
    <w:tmpl w:val="DC30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45C73"/>
    <w:multiLevelType w:val="hybridMultilevel"/>
    <w:tmpl w:val="6234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B27DD"/>
    <w:multiLevelType w:val="hybridMultilevel"/>
    <w:tmpl w:val="06AA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46534"/>
    <w:multiLevelType w:val="hybridMultilevel"/>
    <w:tmpl w:val="DB80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964EC"/>
    <w:multiLevelType w:val="hybridMultilevel"/>
    <w:tmpl w:val="95CC19B2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7734E"/>
    <w:multiLevelType w:val="hybridMultilevel"/>
    <w:tmpl w:val="85CA1386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61DF6"/>
    <w:multiLevelType w:val="hybridMultilevel"/>
    <w:tmpl w:val="A8A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45D88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00453"/>
    <w:multiLevelType w:val="hybridMultilevel"/>
    <w:tmpl w:val="292E1180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5"/>
  </w:num>
  <w:num w:numId="5">
    <w:abstractNumId w:val="13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16"/>
  </w:num>
  <w:num w:numId="13">
    <w:abstractNumId w:val="6"/>
  </w:num>
  <w:num w:numId="14">
    <w:abstractNumId w:val="7"/>
  </w:num>
  <w:num w:numId="15">
    <w:abstractNumId w:val="9"/>
  </w:num>
  <w:num w:numId="16">
    <w:abstractNumId w:val="2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FF77A08-1A10-461E-9095-292F27032DC9}"/>
    <w:docVar w:name="dgnword-eventsink" w:val="470802504"/>
  </w:docVars>
  <w:rsids>
    <w:rsidRoot w:val="00BD1182"/>
    <w:rsid w:val="00071AB8"/>
    <w:rsid w:val="00075C04"/>
    <w:rsid w:val="00091493"/>
    <w:rsid w:val="000B3CAC"/>
    <w:rsid w:val="000E0006"/>
    <w:rsid w:val="0010091A"/>
    <w:rsid w:val="00151CEB"/>
    <w:rsid w:val="00164C50"/>
    <w:rsid w:val="00182EDE"/>
    <w:rsid w:val="00186B28"/>
    <w:rsid w:val="001A10A9"/>
    <w:rsid w:val="001B39D0"/>
    <w:rsid w:val="001C6825"/>
    <w:rsid w:val="001E318E"/>
    <w:rsid w:val="001F3C28"/>
    <w:rsid w:val="00237C15"/>
    <w:rsid w:val="002464F1"/>
    <w:rsid w:val="00257BE5"/>
    <w:rsid w:val="002B042E"/>
    <w:rsid w:val="002B0440"/>
    <w:rsid w:val="002B3719"/>
    <w:rsid w:val="003113E4"/>
    <w:rsid w:val="00326B02"/>
    <w:rsid w:val="003575EC"/>
    <w:rsid w:val="003A0403"/>
    <w:rsid w:val="003B1725"/>
    <w:rsid w:val="003B4923"/>
    <w:rsid w:val="003D08B6"/>
    <w:rsid w:val="00437FF2"/>
    <w:rsid w:val="004E622F"/>
    <w:rsid w:val="004F65A7"/>
    <w:rsid w:val="00504927"/>
    <w:rsid w:val="00541EFF"/>
    <w:rsid w:val="005611F8"/>
    <w:rsid w:val="005950B8"/>
    <w:rsid w:val="005B40ED"/>
    <w:rsid w:val="005E31C1"/>
    <w:rsid w:val="006169F8"/>
    <w:rsid w:val="00616BFD"/>
    <w:rsid w:val="006569C9"/>
    <w:rsid w:val="006571E4"/>
    <w:rsid w:val="00670DDC"/>
    <w:rsid w:val="00674F3D"/>
    <w:rsid w:val="006B11AD"/>
    <w:rsid w:val="006F4258"/>
    <w:rsid w:val="007103A7"/>
    <w:rsid w:val="007140EC"/>
    <w:rsid w:val="00735161"/>
    <w:rsid w:val="007717EF"/>
    <w:rsid w:val="007A6222"/>
    <w:rsid w:val="007E7280"/>
    <w:rsid w:val="008235E7"/>
    <w:rsid w:val="00825849"/>
    <w:rsid w:val="008558DF"/>
    <w:rsid w:val="00873A2A"/>
    <w:rsid w:val="0087673F"/>
    <w:rsid w:val="00904998"/>
    <w:rsid w:val="00944948"/>
    <w:rsid w:val="00957370"/>
    <w:rsid w:val="00995769"/>
    <w:rsid w:val="009A55CD"/>
    <w:rsid w:val="009B1A55"/>
    <w:rsid w:val="009B75AA"/>
    <w:rsid w:val="00AB0774"/>
    <w:rsid w:val="00AC0026"/>
    <w:rsid w:val="00AC704F"/>
    <w:rsid w:val="00AE58A2"/>
    <w:rsid w:val="00B259E9"/>
    <w:rsid w:val="00BC4861"/>
    <w:rsid w:val="00BD1182"/>
    <w:rsid w:val="00BE0B60"/>
    <w:rsid w:val="00BF6B9F"/>
    <w:rsid w:val="00C429A0"/>
    <w:rsid w:val="00C53ADB"/>
    <w:rsid w:val="00C671F1"/>
    <w:rsid w:val="00C92054"/>
    <w:rsid w:val="00CB523E"/>
    <w:rsid w:val="00CE5C31"/>
    <w:rsid w:val="00CF3888"/>
    <w:rsid w:val="00D53FD1"/>
    <w:rsid w:val="00D65B2F"/>
    <w:rsid w:val="00D930DA"/>
    <w:rsid w:val="00E0233C"/>
    <w:rsid w:val="00E042A2"/>
    <w:rsid w:val="00E5395A"/>
    <w:rsid w:val="00E764CB"/>
    <w:rsid w:val="00EB4144"/>
    <w:rsid w:val="00EF07E6"/>
    <w:rsid w:val="00F200D1"/>
    <w:rsid w:val="00F52E1B"/>
    <w:rsid w:val="00F81830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EB4C-0889-4339-8E7D-44745225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</cp:lastModifiedBy>
  <cp:revision>2</cp:revision>
  <dcterms:created xsi:type="dcterms:W3CDTF">2018-08-16T14:18:00Z</dcterms:created>
  <dcterms:modified xsi:type="dcterms:W3CDTF">2018-08-16T14:18:00Z</dcterms:modified>
</cp:coreProperties>
</file>