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DCA1" w14:textId="31E64D78" w:rsidR="00164C50" w:rsidRPr="002335D1" w:rsidRDefault="00BE0B60" w:rsidP="00BE0B60">
      <w:pPr>
        <w:rPr>
          <w:rFonts w:cstheme="minorHAnsi"/>
        </w:rPr>
      </w:pPr>
      <w:r w:rsidRPr="002335D1">
        <w:rPr>
          <w:rFonts w:cstheme="minorHAnsi"/>
        </w:rPr>
        <w:t xml:space="preserve">This </w:t>
      </w:r>
      <w:r w:rsidRPr="007F621A">
        <w:rPr>
          <w:rFonts w:cstheme="minorHAnsi"/>
        </w:rPr>
        <w:t xml:space="preserve">rehabilitation program is designed to return the individual to their </w:t>
      </w:r>
      <w:r w:rsidR="002B0440" w:rsidRPr="007F621A">
        <w:rPr>
          <w:rFonts w:cstheme="minorHAnsi"/>
        </w:rPr>
        <w:t xml:space="preserve">full </w:t>
      </w:r>
      <w:r w:rsidRPr="007F621A">
        <w:rPr>
          <w:rFonts w:cstheme="minorHAnsi"/>
        </w:rPr>
        <w:t>activities as quickly and safely as possible</w:t>
      </w:r>
      <w:r w:rsidR="003B1725" w:rsidRPr="007F621A">
        <w:rPr>
          <w:rFonts w:cstheme="minorHAnsi"/>
        </w:rPr>
        <w:t>,</w:t>
      </w:r>
      <w:r w:rsidR="0050037F" w:rsidRPr="007F621A">
        <w:rPr>
          <w:rFonts w:cstheme="minorHAnsi"/>
        </w:rPr>
        <w:t xml:space="preserve"> following </w:t>
      </w:r>
      <w:r w:rsidR="00526605" w:rsidRPr="007F621A">
        <w:rPr>
          <w:rFonts w:cstheme="minorHAnsi"/>
        </w:rPr>
        <w:t>shoulder</w:t>
      </w:r>
      <w:r w:rsidR="004B2AC6" w:rsidRPr="007F621A">
        <w:rPr>
          <w:rFonts w:cstheme="minorHAnsi"/>
        </w:rPr>
        <w:t xml:space="preserve"> labral </w:t>
      </w:r>
      <w:r w:rsidR="0028531F" w:rsidRPr="007F621A">
        <w:rPr>
          <w:rFonts w:cstheme="minorHAnsi"/>
        </w:rPr>
        <w:t>debridement</w:t>
      </w:r>
      <w:r w:rsidRPr="007F621A">
        <w:rPr>
          <w:rFonts w:cstheme="minorHAnsi"/>
        </w:rPr>
        <w:t>. Modifications</w:t>
      </w:r>
      <w:r w:rsidRPr="002335D1">
        <w:rPr>
          <w:rFonts w:cstheme="minorHAnsi"/>
        </w:rPr>
        <w:t xml:space="preserve">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2335D1">
        <w:rPr>
          <w:rFonts w:cstheme="minorHAnsi"/>
        </w:rPr>
        <w:t xml:space="preserve"> following this</w:t>
      </w:r>
      <w:r w:rsidRPr="002335D1">
        <w:rPr>
          <w:rFonts w:cstheme="minorHAnsi"/>
        </w:rPr>
        <w:t xml:space="preserve"> </w:t>
      </w:r>
      <w:r w:rsidR="00164C50" w:rsidRPr="002335D1">
        <w:rPr>
          <w:rFonts w:cstheme="minorHAnsi"/>
        </w:rPr>
        <w:t>surgery.</w:t>
      </w:r>
    </w:p>
    <w:p w14:paraId="5082BC38" w14:textId="77777777" w:rsidR="003B1725" w:rsidRPr="002335D1" w:rsidRDefault="00BE0B60" w:rsidP="00BE0B60">
      <w:pPr>
        <w:rPr>
          <w:rFonts w:cstheme="minorHAnsi"/>
        </w:rPr>
      </w:pPr>
      <w:r w:rsidRPr="002335D1">
        <w:rPr>
          <w:rFonts w:cstheme="minorHAnsi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14:paraId="427B7EDE" w14:textId="77777777" w:rsidR="003427A6" w:rsidRPr="002335D1" w:rsidRDefault="003427A6" w:rsidP="003427A6">
      <w:pPr>
        <w:spacing w:line="276" w:lineRule="auto"/>
        <w:rPr>
          <w:rFonts w:cstheme="minorHAnsi"/>
          <w:b/>
          <w:u w:val="single"/>
        </w:rPr>
      </w:pPr>
      <w:r w:rsidRPr="002335D1">
        <w:rPr>
          <w:rFonts w:cstheme="minorHAnsi"/>
          <w:b/>
          <w:u w:val="single"/>
        </w:rPr>
        <w:t xml:space="preserve">Precautions: </w:t>
      </w:r>
    </w:p>
    <w:p w14:paraId="16BEF247" w14:textId="77777777" w:rsidR="00077578" w:rsidRPr="002335D1" w:rsidRDefault="00077578" w:rsidP="0022401A">
      <w:pPr>
        <w:pStyle w:val="ListParagraph"/>
        <w:numPr>
          <w:ilvl w:val="0"/>
          <w:numId w:val="1"/>
        </w:numPr>
        <w:rPr>
          <w:rFonts w:cstheme="minorHAnsi"/>
        </w:rPr>
      </w:pPr>
      <w:r w:rsidRPr="002335D1">
        <w:rPr>
          <w:rFonts w:cstheme="minorHAnsi"/>
        </w:rPr>
        <w:t>Rehabilitation progression should be based upon obtaining goals/milestones.</w:t>
      </w:r>
    </w:p>
    <w:p w14:paraId="36614949" w14:textId="77777777" w:rsidR="00077578" w:rsidRPr="002335D1" w:rsidRDefault="00077578" w:rsidP="0022401A">
      <w:pPr>
        <w:pStyle w:val="ListParagraph"/>
        <w:numPr>
          <w:ilvl w:val="0"/>
          <w:numId w:val="1"/>
        </w:numPr>
        <w:rPr>
          <w:rFonts w:cstheme="minorHAnsi"/>
        </w:rPr>
      </w:pPr>
      <w:r w:rsidRPr="002335D1">
        <w:rPr>
          <w:rFonts w:cstheme="minorHAnsi"/>
        </w:rPr>
        <w:t>Passive ROM only by therapist until s/p 10 days</w:t>
      </w:r>
    </w:p>
    <w:p w14:paraId="4D4557E6" w14:textId="77777777" w:rsidR="00077578" w:rsidRPr="002335D1" w:rsidRDefault="00077578" w:rsidP="0022401A">
      <w:pPr>
        <w:pStyle w:val="ListParagraph"/>
        <w:numPr>
          <w:ilvl w:val="0"/>
          <w:numId w:val="1"/>
        </w:numPr>
        <w:rPr>
          <w:rFonts w:cstheme="minorHAnsi"/>
        </w:rPr>
      </w:pPr>
      <w:r w:rsidRPr="002335D1">
        <w:rPr>
          <w:rFonts w:cstheme="minorHAnsi"/>
        </w:rPr>
        <w:t>Active Assisted ROM and Isometrics initiated at 10-14 days per patient tolerance.</w:t>
      </w:r>
    </w:p>
    <w:p w14:paraId="7849FF59" w14:textId="17C17742" w:rsidR="00077578" w:rsidRPr="002335D1" w:rsidRDefault="00077578" w:rsidP="0022401A">
      <w:pPr>
        <w:pStyle w:val="ListParagraph"/>
        <w:numPr>
          <w:ilvl w:val="0"/>
          <w:numId w:val="1"/>
        </w:numPr>
        <w:rPr>
          <w:rFonts w:cstheme="minorHAnsi"/>
        </w:rPr>
      </w:pPr>
      <w:r w:rsidRPr="002335D1">
        <w:rPr>
          <w:rFonts w:cstheme="minorHAnsi"/>
        </w:rPr>
        <w:t>Active</w:t>
      </w:r>
      <w:r w:rsidR="004574FD">
        <w:rPr>
          <w:rFonts w:cstheme="minorHAnsi"/>
        </w:rPr>
        <w:t xml:space="preserve"> ROM initiated at 3 weeks, per p</w:t>
      </w:r>
      <w:r w:rsidRPr="002335D1">
        <w:rPr>
          <w:rFonts w:cstheme="minorHAnsi"/>
        </w:rPr>
        <w:t>hysician.</w:t>
      </w:r>
    </w:p>
    <w:p w14:paraId="49D5EFA5" w14:textId="214414D1" w:rsidR="003427A6" w:rsidRPr="002335D1" w:rsidRDefault="00077578" w:rsidP="0022401A">
      <w:pPr>
        <w:pStyle w:val="ListParagraph"/>
        <w:numPr>
          <w:ilvl w:val="0"/>
          <w:numId w:val="1"/>
        </w:numPr>
        <w:rPr>
          <w:rFonts w:cstheme="minorHAnsi"/>
        </w:rPr>
      </w:pPr>
      <w:r w:rsidRPr="002335D1">
        <w:rPr>
          <w:rFonts w:cstheme="minorHAnsi"/>
        </w:rPr>
        <w:t xml:space="preserve">Strengthening initiated at 3-4 weeks, per </w:t>
      </w:r>
      <w:r w:rsidR="004574FD">
        <w:rPr>
          <w:rFonts w:cstheme="minorHAnsi"/>
        </w:rPr>
        <w:t>p</w:t>
      </w:r>
      <w:r w:rsidRPr="002335D1">
        <w:rPr>
          <w:rFonts w:cstheme="minorHAnsi"/>
        </w:rPr>
        <w:t>hysician.</w:t>
      </w:r>
    </w:p>
    <w:p w14:paraId="1FF9CF8C" w14:textId="460F570A" w:rsidR="00161379" w:rsidRPr="004574FD" w:rsidRDefault="00E701BA" w:rsidP="004574FD">
      <w:pPr>
        <w:pStyle w:val="ListParagraph"/>
        <w:numPr>
          <w:ilvl w:val="0"/>
          <w:numId w:val="1"/>
        </w:numPr>
        <w:rPr>
          <w:rFonts w:cstheme="minorHAnsi"/>
        </w:rPr>
      </w:pPr>
      <w:r w:rsidRPr="002335D1">
        <w:rPr>
          <w:rFonts w:cstheme="minorHAnsi"/>
        </w:rPr>
        <w:t>If patient has a concomitant injury/repair (such as a rotator cuff repair</w:t>
      </w:r>
      <w:r w:rsidR="00CE035D" w:rsidRPr="002335D1">
        <w:rPr>
          <w:rFonts w:cstheme="minorHAnsi"/>
        </w:rPr>
        <w:t xml:space="preserve"> or biceps tenodesis</w:t>
      </w:r>
      <w:r w:rsidRPr="002335D1">
        <w:rPr>
          <w:rFonts w:cstheme="minorHAnsi"/>
        </w:rPr>
        <w:t>) treatment will vary- consult with surgeon.</w:t>
      </w:r>
      <w:r w:rsidR="00161379" w:rsidRPr="004574FD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2335D1" w14:paraId="1A000CC1" w14:textId="77777777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4D9BF6EA" w14:textId="77777777" w:rsidR="00904998" w:rsidRPr="002335D1" w:rsidRDefault="00904998" w:rsidP="00904998">
            <w:pPr>
              <w:jc w:val="center"/>
              <w:rPr>
                <w:rFonts w:cstheme="minorHAnsi"/>
                <w:b/>
              </w:rPr>
            </w:pPr>
            <w:r w:rsidRPr="002335D1">
              <w:rPr>
                <w:rFonts w:cstheme="minorHAnsi"/>
                <w:b/>
              </w:rPr>
              <w:lastRenderedPageBreak/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735C4CAA" w14:textId="77777777" w:rsidR="00904998" w:rsidRPr="002335D1" w:rsidRDefault="00904998" w:rsidP="00904998">
            <w:pPr>
              <w:jc w:val="center"/>
              <w:rPr>
                <w:rFonts w:cstheme="minorHAnsi"/>
                <w:b/>
              </w:rPr>
            </w:pPr>
            <w:r w:rsidRPr="002335D1">
              <w:rPr>
                <w:rFonts w:cstheme="minorHAnsi"/>
                <w:b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36F617E9" w14:textId="77777777" w:rsidR="00904998" w:rsidRPr="002335D1" w:rsidRDefault="00904998" w:rsidP="00904998">
            <w:pPr>
              <w:jc w:val="center"/>
              <w:rPr>
                <w:rFonts w:cstheme="minorHAnsi"/>
                <w:b/>
              </w:rPr>
            </w:pPr>
            <w:r w:rsidRPr="002335D1">
              <w:rPr>
                <w:rFonts w:cstheme="minorHAnsi"/>
                <w:b/>
              </w:rPr>
              <w:t>Goals/Milestones for Progression</w:t>
            </w:r>
          </w:p>
        </w:tc>
      </w:tr>
      <w:tr w:rsidR="005F4E97" w:rsidRPr="002335D1" w14:paraId="2F88D31A" w14:textId="77777777" w:rsidTr="00320481">
        <w:trPr>
          <w:trHeight w:val="1266"/>
        </w:trPr>
        <w:tc>
          <w:tcPr>
            <w:tcW w:w="2515" w:type="dxa"/>
          </w:tcPr>
          <w:p w14:paraId="0EF60A0E" w14:textId="77777777" w:rsidR="005F4E97" w:rsidRPr="002335D1" w:rsidRDefault="00526605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I</w:t>
            </w:r>
          </w:p>
          <w:p w14:paraId="0FEC6892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Protected Motion Phase </w:t>
            </w:r>
          </w:p>
          <w:p w14:paraId="7B746654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Weeks 0-2 </w:t>
            </w:r>
          </w:p>
          <w:p w14:paraId="3B8694AF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8" w:type="dxa"/>
          </w:tcPr>
          <w:p w14:paraId="3502D444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Specific Instructions: </w:t>
            </w:r>
          </w:p>
          <w:p w14:paraId="4896149C" w14:textId="53F53AAC" w:rsidR="005F4E97" w:rsidRPr="007F621A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Maintain </w:t>
            </w:r>
            <w:r w:rsidRPr="007F621A">
              <w:rPr>
                <w:rFonts w:asciiTheme="minorHAnsi" w:hAnsiTheme="minorHAnsi" w:cstheme="minorHAnsi"/>
                <w:sz w:val="22"/>
                <w:szCs w:val="22"/>
              </w:rPr>
              <w:t xml:space="preserve">use of sling at all times until physician instructs to d/c </w:t>
            </w:r>
          </w:p>
          <w:p w14:paraId="01D8BB8B" w14:textId="36198DA7" w:rsidR="00A371F0" w:rsidRPr="007F621A" w:rsidRDefault="00A371F0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621A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A0388D" w:rsidRPr="007F621A">
              <w:rPr>
                <w:rFonts w:asciiTheme="minorHAnsi" w:hAnsiTheme="minorHAnsi" w:cstheme="minorHAnsi"/>
                <w:sz w:val="22"/>
                <w:szCs w:val="22"/>
              </w:rPr>
              <w:t>-At approximately 3</w:t>
            </w:r>
            <w:r w:rsidRPr="007F621A">
              <w:rPr>
                <w:rFonts w:asciiTheme="minorHAnsi" w:hAnsiTheme="minorHAnsi" w:cstheme="minorHAnsi"/>
                <w:sz w:val="22"/>
                <w:szCs w:val="22"/>
              </w:rPr>
              <w:t xml:space="preserve"> wks s/p</w:t>
            </w:r>
          </w:p>
          <w:p w14:paraId="40A191B1" w14:textId="4956CFF1" w:rsidR="005F4E97" w:rsidRPr="007F621A" w:rsidRDefault="00D12464" w:rsidP="005F4E9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F621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No AROM</w:t>
            </w:r>
            <w:r w:rsidR="00A371F0" w:rsidRPr="007F621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A371F0" w:rsidRPr="007F621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of shoulder</w:t>
            </w:r>
            <w:r w:rsidRPr="007F621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115F1828" w14:textId="77777777" w:rsidR="00E44B02" w:rsidRPr="007F621A" w:rsidRDefault="00E44B02" w:rsidP="005F4E9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F621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No isolated biceps contractions (i. e. no active elbow flexion)</w:t>
            </w:r>
          </w:p>
          <w:p w14:paraId="082E7CBE" w14:textId="77777777" w:rsidR="00D762E9" w:rsidRPr="002335D1" w:rsidRDefault="00D762E9" w:rsidP="005F4E9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7F621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PT Ordered per physician discretion</w:t>
            </w:r>
          </w:p>
          <w:p w14:paraId="7A744010" w14:textId="77777777" w:rsidR="00773A82" w:rsidRPr="002335D1" w:rsidRDefault="00773A82" w:rsidP="005F4E9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58CAAB1C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Suggested Treatments: </w:t>
            </w:r>
          </w:p>
          <w:p w14:paraId="72133067" w14:textId="77777777" w:rsidR="005F4E97" w:rsidRPr="002335D1" w:rsidRDefault="005F4E97" w:rsidP="0022401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Modalities: Pain control modalities as needed </w:t>
            </w:r>
          </w:p>
          <w:p w14:paraId="6534DA73" w14:textId="77777777" w:rsidR="005F4E97" w:rsidRPr="002335D1" w:rsidRDefault="005F4E97" w:rsidP="0022401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No heat until 1 week s/p </w:t>
            </w:r>
          </w:p>
          <w:p w14:paraId="37AD5182" w14:textId="77777777" w:rsidR="005F4E97" w:rsidRPr="002335D1" w:rsidRDefault="005F4E97" w:rsidP="0022401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Range of Motion: </w:t>
            </w:r>
          </w:p>
          <w:p w14:paraId="0F1CB901" w14:textId="77777777" w:rsidR="005F4E97" w:rsidRPr="002335D1" w:rsidRDefault="005F4E97" w:rsidP="00224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Elbow, wrist, hand AROM </w:t>
            </w:r>
          </w:p>
          <w:p w14:paraId="5BF2077F" w14:textId="77777777" w:rsidR="005F4E97" w:rsidRPr="002335D1" w:rsidRDefault="005F4E97" w:rsidP="00224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PROM: (done by therapist only prior to 10 days s/p) Flexion as tolerated </w:t>
            </w:r>
          </w:p>
          <w:p w14:paraId="6F166C73" w14:textId="77777777" w:rsidR="005F4E97" w:rsidRPr="002335D1" w:rsidRDefault="005F4E97" w:rsidP="00224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ER as tolerated (begins in scapular plane and progress towards 90 deg. of abduction) </w:t>
            </w:r>
          </w:p>
          <w:p w14:paraId="4A4B6566" w14:textId="77777777" w:rsidR="005F4E97" w:rsidRPr="002335D1" w:rsidRDefault="005F4E97" w:rsidP="00224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IR as tolerated </w:t>
            </w:r>
          </w:p>
          <w:p w14:paraId="497DCA01" w14:textId="77777777" w:rsidR="005F4E97" w:rsidRPr="002335D1" w:rsidRDefault="005F4E97" w:rsidP="0022401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AAROM: (initiated late phase at 10-14 days as tolerated) </w:t>
            </w:r>
          </w:p>
          <w:p w14:paraId="79BB5AEE" w14:textId="77777777" w:rsidR="005F4E97" w:rsidRPr="002335D1" w:rsidRDefault="005F4E97" w:rsidP="00224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Flexion/ Extension progression to full compared bilaterally </w:t>
            </w:r>
          </w:p>
          <w:p w14:paraId="239C631C" w14:textId="77777777" w:rsidR="005F4E97" w:rsidRPr="002335D1" w:rsidRDefault="005F4E97" w:rsidP="00224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Abduction/ Adduction progress to full compared bilaterally </w:t>
            </w:r>
          </w:p>
          <w:p w14:paraId="4192EC62" w14:textId="77777777" w:rsidR="005F4E97" w:rsidRPr="002335D1" w:rsidRDefault="005F4E97" w:rsidP="00224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ER/ IR progress to full compared bilaterally </w:t>
            </w:r>
          </w:p>
          <w:p w14:paraId="3C8342D2" w14:textId="77777777" w:rsidR="005F4E97" w:rsidRPr="002335D1" w:rsidRDefault="005F4E97" w:rsidP="0022401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Manual Therapy: Gleno-humeral joint mobilizations as appropriate </w:t>
            </w:r>
          </w:p>
          <w:p w14:paraId="12A73641" w14:textId="77777777" w:rsidR="00E44B02" w:rsidRPr="002335D1" w:rsidRDefault="00E44B02" w:rsidP="0022401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Submaximal isometrics for all rotator cuff, periscapular, and shoulder musculature</w:t>
            </w:r>
          </w:p>
          <w:p w14:paraId="33D9056D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7B1E7B6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Exercise Examples: </w:t>
            </w:r>
          </w:p>
          <w:p w14:paraId="6F130509" w14:textId="77777777" w:rsidR="005F4E97" w:rsidRPr="002335D1" w:rsidRDefault="005F4E97" w:rsidP="0022401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Putty or grip strength exercises </w:t>
            </w:r>
          </w:p>
          <w:p w14:paraId="47B514E4" w14:textId="77777777" w:rsidR="005F4E97" w:rsidRPr="002335D1" w:rsidRDefault="005F4E97" w:rsidP="0022401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AAROM: Wand, Pendulum or Pulleys as tolerated within guidelines above </w:t>
            </w:r>
          </w:p>
          <w:p w14:paraId="08EF5AF4" w14:textId="77777777" w:rsidR="005F4E97" w:rsidRPr="002335D1" w:rsidRDefault="005F4E97" w:rsidP="0022401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Isometrics (initiated late phase at 10-14 days as tolerated) </w:t>
            </w:r>
          </w:p>
          <w:p w14:paraId="6180FA3C" w14:textId="77777777" w:rsidR="005F4E97" w:rsidRPr="002335D1" w:rsidRDefault="005F4E97" w:rsidP="0022401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Submaximal and pain-free (NO BICEPS) </w:t>
            </w:r>
          </w:p>
          <w:p w14:paraId="2C0CC775" w14:textId="77777777" w:rsidR="005F4E97" w:rsidRPr="002335D1" w:rsidRDefault="005F4E97" w:rsidP="005F4E9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Rhythmic Stabilizations </w:t>
            </w:r>
          </w:p>
          <w:p w14:paraId="014CB06B" w14:textId="77777777" w:rsidR="005F4E97" w:rsidRPr="002335D1" w:rsidRDefault="005F4E97" w:rsidP="001613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Home program prescription of exercises </w:t>
            </w:r>
          </w:p>
        </w:tc>
        <w:tc>
          <w:tcPr>
            <w:tcW w:w="4317" w:type="dxa"/>
          </w:tcPr>
          <w:p w14:paraId="7618B556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Goals of Phase: </w:t>
            </w:r>
          </w:p>
          <w:p w14:paraId="2CF1947D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1. Provide environment of proper healing of debridement site </w:t>
            </w:r>
          </w:p>
          <w:p w14:paraId="4ADA422C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2. Prevention of post-operative complications </w:t>
            </w:r>
          </w:p>
          <w:p w14:paraId="322965C1" w14:textId="77777777" w:rsidR="005F4E97" w:rsidRPr="002335D1" w:rsidRDefault="00D12464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3. Slow</w:t>
            </w:r>
            <w:r w:rsidR="005F4E97"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 muscle atrophy </w:t>
            </w:r>
          </w:p>
          <w:p w14:paraId="793179CC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4. Re-establish ROM </w:t>
            </w:r>
          </w:p>
          <w:p w14:paraId="7A1A7B65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5. Diminish pain and inflammation </w:t>
            </w:r>
          </w:p>
          <w:p w14:paraId="64FCCE4C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31625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Criteria to Advance to Next Phase: </w:t>
            </w:r>
          </w:p>
          <w:p w14:paraId="2CF56FCC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1. Full PROM </w:t>
            </w:r>
          </w:p>
          <w:p w14:paraId="5ECE9D3B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2. Minimal Pain or tenderness </w:t>
            </w:r>
          </w:p>
          <w:p w14:paraId="3772BC26" w14:textId="588C21B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8BDDE" w14:textId="77777777" w:rsidR="005F4E97" w:rsidRPr="002335D1" w:rsidRDefault="005F4E97" w:rsidP="005F4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F1" w:rsidRPr="002335D1" w14:paraId="169D749B" w14:textId="77777777" w:rsidTr="0027121B">
        <w:trPr>
          <w:trHeight w:val="656"/>
        </w:trPr>
        <w:tc>
          <w:tcPr>
            <w:tcW w:w="2515" w:type="dxa"/>
          </w:tcPr>
          <w:p w14:paraId="2F17640A" w14:textId="77777777" w:rsidR="00A471F1" w:rsidRPr="002335D1" w:rsidRDefault="00526605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II</w:t>
            </w:r>
          </w:p>
          <w:p w14:paraId="2F659413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Motion and Muscle Activation Phase </w:t>
            </w:r>
          </w:p>
          <w:p w14:paraId="66EE5878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Weeks 3-4 </w:t>
            </w:r>
          </w:p>
          <w:p w14:paraId="60C4DCF1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8" w:type="dxa"/>
          </w:tcPr>
          <w:p w14:paraId="7B5CF239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Specific Instructions: </w:t>
            </w:r>
          </w:p>
          <w:p w14:paraId="37C56B65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No carrying or lifting of heavy objects </w:t>
            </w:r>
          </w:p>
          <w:p w14:paraId="392EC492" w14:textId="77777777" w:rsidR="004574FD" w:rsidRDefault="00773A82" w:rsidP="00A471F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DC sling </w:t>
            </w:r>
            <w:r w:rsidR="00A0388D" w:rsidRPr="007F62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3</w:t>
            </w:r>
            <w:r w:rsidRPr="007F62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weeks</w:t>
            </w:r>
          </w:p>
          <w:p w14:paraId="3A67A822" w14:textId="77777777" w:rsidR="00773A82" w:rsidRPr="002335D1" w:rsidRDefault="00773A82" w:rsidP="00A471F1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5A9FB77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Suggested Treatments: </w:t>
            </w:r>
          </w:p>
          <w:p w14:paraId="5520D946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Modalities Indicated: Pain control modalities as needed </w:t>
            </w:r>
          </w:p>
          <w:p w14:paraId="683C327C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ROM: </w:t>
            </w: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Progress to full and non-painful AROM in all directions </w:t>
            </w:r>
            <w:r w:rsidR="00E44B02"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(rate based on patient’s tolerance)</w:t>
            </w:r>
          </w:p>
          <w:p w14:paraId="6869BA01" w14:textId="00CE25A6" w:rsidR="00E44B02" w:rsidRPr="002335D1" w:rsidRDefault="00320481" w:rsidP="0022401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Possible </w:t>
            </w:r>
            <w:r w:rsidR="00E44B02"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limitations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 physician</w:t>
            </w:r>
          </w:p>
          <w:p w14:paraId="3B1194FA" w14:textId="77777777" w:rsidR="00E44B02" w:rsidRPr="002335D1" w:rsidRDefault="00E44B02" w:rsidP="0022401A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Flexion and elevation in the plane of the scapula to 90°</w:t>
            </w:r>
          </w:p>
          <w:p w14:paraId="2C8D01C7" w14:textId="77777777" w:rsidR="00E44B02" w:rsidRPr="002335D1" w:rsidRDefault="00773A82" w:rsidP="0022401A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Abduction to tolerance</w:t>
            </w:r>
          </w:p>
          <w:p w14:paraId="388A09A8" w14:textId="77777777" w:rsidR="00E44B02" w:rsidRPr="002335D1" w:rsidRDefault="00E44B02" w:rsidP="0022401A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 in scapular plane to 25-30°</w:t>
            </w:r>
          </w:p>
          <w:p w14:paraId="22A14E1F" w14:textId="6718ABBD" w:rsidR="00E44B02" w:rsidRPr="007F621A" w:rsidRDefault="00E44B02" w:rsidP="0022401A">
            <w:pPr>
              <w:pStyle w:val="Default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IR in </w:t>
            </w:r>
            <w:r w:rsidRPr="007F62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scapular plane to 55-60°</w:t>
            </w:r>
          </w:p>
          <w:p w14:paraId="582B21F2" w14:textId="77777777" w:rsidR="00EA2848" w:rsidRPr="002335D1" w:rsidRDefault="00EA2848" w:rsidP="00EA2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621A">
              <w:rPr>
                <w:rFonts w:asciiTheme="minorHAnsi" w:hAnsiTheme="minorHAnsi" w:cstheme="minorHAnsi"/>
                <w:sz w:val="22"/>
                <w:szCs w:val="22"/>
              </w:rPr>
              <w:t>Begin isotonic rotator cuff, periscapular, and shoulder strengthening program</w:t>
            </w:r>
          </w:p>
          <w:p w14:paraId="213EB7CE" w14:textId="6EC3A42C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E1E2AAE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Manual Therapy: </w:t>
            </w: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Gleno-humeral/ thoracic, AC/SC joint mobilizations and capsular stretching to restore normal shoulder arthrokinematics </w:t>
            </w:r>
          </w:p>
          <w:p w14:paraId="66585509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5C335F9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Exercise Examples: </w:t>
            </w:r>
          </w:p>
          <w:p w14:paraId="0CFA8D64" w14:textId="77777777" w:rsidR="00A471F1" w:rsidRPr="002335D1" w:rsidRDefault="00A471F1" w:rsidP="0022401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progressive GHJ </w:t>
            </w:r>
            <w:r w:rsidR="0072364E"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rhythmic </w:t>
            </w: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stabilization exercises to include PNF static &amp; dynamically </w:t>
            </w:r>
          </w:p>
          <w:p w14:paraId="030EF971" w14:textId="77777777" w:rsidR="00A471F1" w:rsidRPr="002335D1" w:rsidRDefault="00A471F1" w:rsidP="0022401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Initiate scapular stabilization exercises below 90 degrees at 3 weeks s/p </w:t>
            </w:r>
          </w:p>
          <w:p w14:paraId="71505BA3" w14:textId="77777777" w:rsidR="00A471F1" w:rsidRPr="002335D1" w:rsidRDefault="00A471F1" w:rsidP="0022401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WB dynamic stabilization exercises at week 4 </w:t>
            </w:r>
          </w:p>
          <w:p w14:paraId="32D87D18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643C561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Other Activities: </w:t>
            </w:r>
          </w:p>
          <w:p w14:paraId="60F7F4E6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-May begin UBE at 4 weeks with low resistance </w:t>
            </w:r>
          </w:p>
        </w:tc>
        <w:tc>
          <w:tcPr>
            <w:tcW w:w="4317" w:type="dxa"/>
          </w:tcPr>
          <w:p w14:paraId="237B1384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Goals of Phase: </w:t>
            </w:r>
          </w:p>
          <w:p w14:paraId="43A88160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1. Regain and improve muscular strength </w:t>
            </w:r>
          </w:p>
          <w:p w14:paraId="32781239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2. Normalize the arthrokinematics </w:t>
            </w:r>
          </w:p>
          <w:p w14:paraId="435FE016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3. Improve neuromuscular control </w:t>
            </w:r>
          </w:p>
          <w:p w14:paraId="50247B7E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5CD33" w14:textId="20D9A184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Criteria to Advance to Next Phase: </w:t>
            </w:r>
          </w:p>
          <w:p w14:paraId="7EC07C1C" w14:textId="77777777" w:rsidR="00162C78" w:rsidRDefault="00162C78" w:rsidP="00320481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Full and non-painful AROM in allowed range</w:t>
            </w:r>
          </w:p>
          <w:p w14:paraId="72DE04C7" w14:textId="174E894F" w:rsidR="00A471F1" w:rsidRDefault="00A471F1" w:rsidP="00320481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No Pain or Tenderness </w:t>
            </w:r>
          </w:p>
          <w:p w14:paraId="204CCBFB" w14:textId="17F61EBE" w:rsidR="00162C78" w:rsidRPr="002335D1" w:rsidRDefault="00162C78" w:rsidP="00320481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Strength 70% compared to contralateral shoulder</w:t>
            </w:r>
          </w:p>
          <w:p w14:paraId="661A362E" w14:textId="77777777" w:rsidR="00A471F1" w:rsidRPr="002335D1" w:rsidRDefault="00A471F1" w:rsidP="000827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F1" w:rsidRPr="002335D1" w14:paraId="72DE795E" w14:textId="77777777" w:rsidTr="007E7280">
        <w:trPr>
          <w:trHeight w:val="1475"/>
        </w:trPr>
        <w:tc>
          <w:tcPr>
            <w:tcW w:w="2515" w:type="dxa"/>
          </w:tcPr>
          <w:p w14:paraId="318F1562" w14:textId="77777777" w:rsidR="00A471F1" w:rsidRPr="002335D1" w:rsidRDefault="00526605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III</w:t>
            </w:r>
          </w:p>
          <w:p w14:paraId="5934177C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Advanced strengthening and eccentric control phase </w:t>
            </w:r>
          </w:p>
          <w:p w14:paraId="3E75C371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Weeks 5-7 </w:t>
            </w:r>
          </w:p>
          <w:p w14:paraId="46D7A642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8" w:type="dxa"/>
          </w:tcPr>
          <w:p w14:paraId="5A121482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Specific Instructions: </w:t>
            </w:r>
          </w:p>
          <w:p w14:paraId="02A9939A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Continue previous exercises </w:t>
            </w:r>
          </w:p>
          <w:p w14:paraId="3E901C4A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99A1635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Suggested Treatments: </w:t>
            </w:r>
          </w:p>
          <w:p w14:paraId="6752B922" w14:textId="77777777" w:rsidR="0072364E" w:rsidRPr="002335D1" w:rsidRDefault="0072364E" w:rsidP="0022401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Gradually improve PROM and AROM</w:t>
            </w:r>
          </w:p>
          <w:p w14:paraId="6B952AEF" w14:textId="77777777" w:rsidR="0072364E" w:rsidRPr="002335D1" w:rsidRDefault="0072364E" w:rsidP="0022401A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Flexion and elevation in the plane of the scapula to 145°</w:t>
            </w:r>
          </w:p>
          <w:p w14:paraId="549D0E01" w14:textId="77777777" w:rsidR="0072364E" w:rsidRPr="002335D1" w:rsidRDefault="0072364E" w:rsidP="0022401A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Abduction to 145°</w:t>
            </w:r>
          </w:p>
          <w:p w14:paraId="282F2DE2" w14:textId="77777777" w:rsidR="0072364E" w:rsidRPr="002335D1" w:rsidRDefault="0072364E" w:rsidP="0022401A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External rotation 45-50° at 45° abduction</w:t>
            </w:r>
          </w:p>
          <w:p w14:paraId="34FFF1B2" w14:textId="77777777" w:rsidR="0072364E" w:rsidRPr="002335D1" w:rsidRDefault="0072364E" w:rsidP="0022401A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Internal rotation 55-60° at 45° abduction</w:t>
            </w:r>
          </w:p>
          <w:p w14:paraId="59E81526" w14:textId="77777777" w:rsidR="0072364E" w:rsidRPr="002335D1" w:rsidRDefault="0072364E" w:rsidP="0022401A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Extension to tolerance</w:t>
            </w:r>
          </w:p>
          <w:p w14:paraId="4FBE33C1" w14:textId="10997642" w:rsidR="0022401A" w:rsidRPr="002335D1" w:rsidRDefault="0072364E" w:rsidP="00CA310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initiate gentle stretching exercises</w:t>
            </w:r>
          </w:p>
          <w:p w14:paraId="4ED44994" w14:textId="77777777" w:rsidR="0022401A" w:rsidRPr="002335D1" w:rsidRDefault="0022401A" w:rsidP="0022401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Gentle Proprioceptive Neuromuscular Facilitation (PNF) manual resistance</w:t>
            </w:r>
          </w:p>
          <w:p w14:paraId="0523433F" w14:textId="7D04AA31" w:rsidR="00A471F1" w:rsidRDefault="0022401A" w:rsidP="00A471F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Initiate prone exercise program for periscapular musculature</w:t>
            </w:r>
          </w:p>
          <w:p w14:paraId="370204E0" w14:textId="77777777" w:rsidR="004574FD" w:rsidRPr="004574FD" w:rsidRDefault="004574FD" w:rsidP="00A471F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D7724C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Exercise Examples: </w:t>
            </w:r>
          </w:p>
          <w:p w14:paraId="4848A01B" w14:textId="77777777" w:rsidR="00A471F1" w:rsidRPr="002335D1" w:rsidRDefault="00A471F1" w:rsidP="0022401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Initiate IR/ER dumbbell strengthening at 90/90 position </w:t>
            </w:r>
          </w:p>
          <w:p w14:paraId="315863E2" w14:textId="77777777" w:rsidR="00A471F1" w:rsidRPr="002335D1" w:rsidRDefault="00A471F1" w:rsidP="00E77F7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Continue to progress neuromuscu</w:t>
            </w:r>
            <w:r w:rsidR="00E77F7E"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lar and proprioceptive shoulder </w:t>
            </w: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exercises </w:t>
            </w:r>
          </w:p>
          <w:p w14:paraId="26FCA4FA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551D66C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Other Activities: </w:t>
            </w:r>
          </w:p>
          <w:p w14:paraId="6F9BD1A3" w14:textId="77777777" w:rsidR="00A471F1" w:rsidRPr="002335D1" w:rsidRDefault="00A471F1" w:rsidP="0022401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Light cardiovascular conditioning program which includes: </w:t>
            </w:r>
          </w:p>
          <w:p w14:paraId="47C64357" w14:textId="77777777" w:rsidR="00A471F1" w:rsidRPr="002335D1" w:rsidRDefault="00A471F1" w:rsidP="0022401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Stationary bike </w:t>
            </w:r>
          </w:p>
          <w:p w14:paraId="1C123474" w14:textId="77777777" w:rsidR="00A471F1" w:rsidRPr="002335D1" w:rsidRDefault="00A471F1" w:rsidP="0022401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Level ground walking </w:t>
            </w:r>
          </w:p>
        </w:tc>
        <w:tc>
          <w:tcPr>
            <w:tcW w:w="4317" w:type="dxa"/>
          </w:tcPr>
          <w:p w14:paraId="01730370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Goals of Phase: </w:t>
            </w:r>
          </w:p>
          <w:p w14:paraId="34578321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1. Improve strength, power and endurance </w:t>
            </w:r>
          </w:p>
          <w:p w14:paraId="1C4E5F9C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2. Preparation to return to overhead activities and throwing </w:t>
            </w:r>
          </w:p>
          <w:p w14:paraId="05B6A1C1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3. Improve neuromuscular and eccentric control </w:t>
            </w:r>
          </w:p>
          <w:p w14:paraId="4A681C2D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DCF3E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Criteria to Advance to Next Phase: </w:t>
            </w:r>
          </w:p>
          <w:p w14:paraId="74CA6632" w14:textId="3DF28CCE" w:rsidR="00A471F1" w:rsidRDefault="00E77F7E" w:rsidP="00082797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Full and non-painful </w:t>
            </w:r>
            <w:r w:rsidR="00162C78">
              <w:rPr>
                <w:rFonts w:asciiTheme="minorHAnsi" w:hAnsiTheme="minorHAnsi" w:cstheme="minorHAnsi"/>
                <w:sz w:val="22"/>
                <w:szCs w:val="22"/>
              </w:rPr>
              <w:t>resisted ROM</w:t>
            </w:r>
          </w:p>
          <w:p w14:paraId="328BB822" w14:textId="77777777" w:rsidR="0027121B" w:rsidRDefault="00162C78" w:rsidP="0027121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121B">
              <w:rPr>
                <w:rFonts w:asciiTheme="minorHAnsi" w:hAnsiTheme="minorHAnsi" w:cstheme="minorHAnsi"/>
                <w:sz w:val="22"/>
                <w:szCs w:val="22"/>
              </w:rPr>
              <w:t>No pain or Tenderness</w:t>
            </w:r>
          </w:p>
          <w:p w14:paraId="6E1D261A" w14:textId="77777777" w:rsidR="0027121B" w:rsidRPr="0027121B" w:rsidRDefault="0027121B" w:rsidP="0027121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121B">
              <w:rPr>
                <w:sz w:val="22"/>
                <w:szCs w:val="22"/>
              </w:rPr>
              <w:t xml:space="preserve">Less than 10% strength deficit for all motions </w:t>
            </w:r>
          </w:p>
          <w:p w14:paraId="3437ADAB" w14:textId="36BC3A81" w:rsidR="0027121B" w:rsidRPr="0027121B" w:rsidRDefault="0027121B" w:rsidP="0027121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121B">
              <w:rPr>
                <w:sz w:val="22"/>
                <w:szCs w:val="22"/>
              </w:rPr>
              <w:t xml:space="preserve">Clearance by MD to full activity and/or Throwers Program </w:t>
            </w:r>
          </w:p>
          <w:p w14:paraId="12A79BD4" w14:textId="77777777" w:rsidR="0027121B" w:rsidRDefault="0027121B" w:rsidP="0027121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43413" w14:textId="35B4D133" w:rsidR="00082797" w:rsidRPr="002335D1" w:rsidRDefault="00082797" w:rsidP="00082797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F1" w:rsidRPr="002335D1" w14:paraId="60880DBB" w14:textId="77777777" w:rsidTr="007E7280">
        <w:trPr>
          <w:trHeight w:val="1475"/>
        </w:trPr>
        <w:tc>
          <w:tcPr>
            <w:tcW w:w="2515" w:type="dxa"/>
          </w:tcPr>
          <w:p w14:paraId="5BE2FB64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Phase </w:t>
            </w:r>
            <w:r w:rsidR="00526605"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</w:t>
            </w:r>
          </w:p>
          <w:p w14:paraId="2DD30911" w14:textId="77777777" w:rsidR="00A471F1" w:rsidRPr="002335D1" w:rsidRDefault="00A471F1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Return to Activity phase </w:t>
            </w:r>
          </w:p>
          <w:p w14:paraId="140F8D92" w14:textId="77777777" w:rsidR="00A471F1" w:rsidRPr="002335D1" w:rsidRDefault="0072364E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Weeks 8-14</w:t>
            </w:r>
            <w:r w:rsidR="00A471F1"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B6DCF3" w14:textId="77777777" w:rsidR="00A471F1" w:rsidRPr="002335D1" w:rsidRDefault="00A471F1" w:rsidP="007236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8" w:type="dxa"/>
          </w:tcPr>
          <w:p w14:paraId="094737FD" w14:textId="77777777" w:rsidR="002D1C9B" w:rsidRPr="002335D1" w:rsidRDefault="002D1C9B" w:rsidP="002D1C9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Suggested Treatments: </w:t>
            </w:r>
          </w:p>
          <w:p w14:paraId="0C3B92FF" w14:textId="77777777" w:rsidR="002D1C9B" w:rsidRPr="00A0388D" w:rsidRDefault="002D1C9B" w:rsidP="002D1C9B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482E8F2" w14:textId="77777777" w:rsidR="002D1C9B" w:rsidRPr="00A0388D" w:rsidRDefault="002D1C9B" w:rsidP="002D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0388D">
              <w:rPr>
                <w:rFonts w:asciiTheme="minorHAnsi" w:hAnsiTheme="minorHAnsi" w:cstheme="minorHAnsi"/>
                <w:iCs/>
                <w:sz w:val="22"/>
                <w:szCs w:val="22"/>
              </w:rPr>
              <w:t>WEEK 8-9</w:t>
            </w:r>
          </w:p>
          <w:p w14:paraId="0D2F817B" w14:textId="77777777" w:rsidR="002D1C9B" w:rsidRPr="002335D1" w:rsidRDefault="002D1C9B" w:rsidP="0022401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Gradually progress P/AROM</w:t>
            </w:r>
          </w:p>
          <w:p w14:paraId="7286FEEF" w14:textId="77777777" w:rsidR="002D1C9B" w:rsidRPr="002335D1" w:rsidRDefault="002D1C9B" w:rsidP="0022401A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Flexion, elevation in the plane of the scapula, and abduction to 180°</w:t>
            </w:r>
          </w:p>
          <w:p w14:paraId="3FEEF9F4" w14:textId="77777777" w:rsidR="002D1C9B" w:rsidRPr="002335D1" w:rsidRDefault="002D1C9B" w:rsidP="0022401A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External rotation 90-95° at 90° abduction</w:t>
            </w:r>
          </w:p>
          <w:p w14:paraId="4DF7EB78" w14:textId="77777777" w:rsidR="002D1C9B" w:rsidRPr="002335D1" w:rsidRDefault="002D1C9B" w:rsidP="0022401A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Internal rotation 70-75° at 90° abduction</w:t>
            </w:r>
          </w:p>
          <w:p w14:paraId="3B112EAA" w14:textId="77777777" w:rsidR="002D1C9B" w:rsidRPr="002335D1" w:rsidRDefault="002D1C9B" w:rsidP="0022401A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Extension to tolerance</w:t>
            </w:r>
          </w:p>
          <w:p w14:paraId="08AFD173" w14:textId="77777777" w:rsidR="002D1C9B" w:rsidRPr="002335D1" w:rsidRDefault="002D1C9B" w:rsidP="0022401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Continue PNF strengthening</w:t>
            </w:r>
          </w:p>
          <w:p w14:paraId="5C02DA27" w14:textId="77777777" w:rsidR="002D1C9B" w:rsidRPr="002335D1" w:rsidRDefault="002D1C9B" w:rsidP="0022401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Initiate "Thrower's Ten" program except resisted biceps exercise (see protocol)</w:t>
            </w:r>
          </w:p>
          <w:p w14:paraId="7477FEE7" w14:textId="77777777" w:rsidR="002D1C9B" w:rsidRPr="002335D1" w:rsidRDefault="002D1C9B" w:rsidP="0022401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Type II repairs: begin sub maximal pain free biceps isometrics</w:t>
            </w:r>
          </w:p>
          <w:p w14:paraId="3A7AE3F9" w14:textId="77777777" w:rsidR="00A471F1" w:rsidRPr="002335D1" w:rsidRDefault="002D1C9B" w:rsidP="0022401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Type IV, and complex repairs: continue AROM elbow flexion and extension, no biceps isometric or isotonic strengthening</w:t>
            </w:r>
          </w:p>
          <w:p w14:paraId="17888B45" w14:textId="77777777" w:rsidR="002D1C9B" w:rsidRPr="002335D1" w:rsidRDefault="002D1C9B" w:rsidP="002D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3984D" w14:textId="77777777" w:rsidR="002D1C9B" w:rsidRPr="00A0388D" w:rsidRDefault="002D1C9B" w:rsidP="002D1C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0388D">
              <w:rPr>
                <w:rFonts w:asciiTheme="minorHAnsi" w:hAnsiTheme="minorHAnsi" w:cstheme="minorHAnsi"/>
                <w:sz w:val="22"/>
                <w:szCs w:val="22"/>
              </w:rPr>
              <w:t>WEEK 10</w:t>
            </w:r>
          </w:p>
          <w:p w14:paraId="5E06B1B0" w14:textId="77777777" w:rsidR="00CE035D" w:rsidRPr="002335D1" w:rsidRDefault="00CE035D" w:rsidP="00CE03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BA68C" w14:textId="77777777" w:rsidR="00CE035D" w:rsidRPr="002335D1" w:rsidRDefault="00CE035D" w:rsidP="00E77F7E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Progress ER P/AROM to thrower's motion </w:t>
            </w:r>
          </w:p>
          <w:p w14:paraId="22911B22" w14:textId="77777777" w:rsidR="00CE035D" w:rsidRPr="002335D1" w:rsidRDefault="00CE035D" w:rsidP="00E77F7E">
            <w:pPr>
              <w:pStyle w:val="Default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ER 110-115 at 90° abduction in throwers (weeks 10-12) </w:t>
            </w:r>
          </w:p>
          <w:p w14:paraId="33CAABC3" w14:textId="77777777" w:rsidR="00CE035D" w:rsidRPr="002335D1" w:rsidRDefault="00CE035D" w:rsidP="00E77F7E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Progress shoulder isotonic strengthening exercises as above </w:t>
            </w:r>
          </w:p>
          <w:p w14:paraId="012C2B77" w14:textId="77777777" w:rsidR="00CE035D" w:rsidRPr="002335D1" w:rsidRDefault="00CE035D" w:rsidP="00E77F7E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>Continue all stretching exercises as need to maintain ROM</w:t>
            </w:r>
            <w:r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B862EAB" w14:textId="5DDF875B" w:rsidR="002D1C9B" w:rsidRPr="004574FD" w:rsidRDefault="00CE035D" w:rsidP="004574F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sz w:val="22"/>
                <w:szCs w:val="22"/>
              </w:rPr>
              <w:t xml:space="preserve">Progress ROM to functional demands (i.e., overhead athlete) </w:t>
            </w:r>
            <w:r w:rsidRPr="004574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7" w:type="dxa"/>
          </w:tcPr>
          <w:p w14:paraId="15B94847" w14:textId="77777777" w:rsidR="009E5F3E" w:rsidRPr="002335D1" w:rsidRDefault="009E5F3E" w:rsidP="00A471F1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Goals of Phase:</w:t>
            </w:r>
          </w:p>
          <w:p w14:paraId="7B707C79" w14:textId="77777777" w:rsidR="009E5F3E" w:rsidRPr="002335D1" w:rsidRDefault="009E5F3E" w:rsidP="00A50DF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Preserve the integrity of the surgical repair</w:t>
            </w:r>
          </w:p>
          <w:p w14:paraId="25643A27" w14:textId="53C9E1C2" w:rsidR="009E5F3E" w:rsidRPr="002335D1" w:rsidRDefault="00CA3100" w:rsidP="00A50DF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Restore muscular strength</w:t>
            </w:r>
          </w:p>
          <w:p w14:paraId="1117A597" w14:textId="77777777" w:rsidR="009E5F3E" w:rsidRPr="002335D1" w:rsidRDefault="009E5F3E" w:rsidP="009E5F3E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3846E7" w14:textId="77777777" w:rsidR="009E5F3E" w:rsidRPr="002335D1" w:rsidRDefault="009E5F3E" w:rsidP="00A4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Criteria to Advance to Next Phase: </w:t>
            </w:r>
          </w:p>
          <w:p w14:paraId="3104FCD6" w14:textId="77777777" w:rsidR="009E5F3E" w:rsidRPr="002335D1" w:rsidRDefault="009E5F3E" w:rsidP="00A50DF4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Full non painful ROM</w:t>
            </w:r>
          </w:p>
          <w:p w14:paraId="414D8E3C" w14:textId="77777777" w:rsidR="00A50DF4" w:rsidRPr="002335D1" w:rsidRDefault="00A50DF4" w:rsidP="00A50DF4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Satisfactory static stability</w:t>
            </w:r>
          </w:p>
          <w:p w14:paraId="0D7BC6D8" w14:textId="34217066" w:rsidR="00A471F1" w:rsidRPr="002335D1" w:rsidRDefault="00A471F1" w:rsidP="00A50DF4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9E5F3E" w:rsidRPr="002335D1" w14:paraId="7057029A" w14:textId="77777777" w:rsidTr="007E7280">
        <w:trPr>
          <w:trHeight w:val="1475"/>
        </w:trPr>
        <w:tc>
          <w:tcPr>
            <w:tcW w:w="2515" w:type="dxa"/>
          </w:tcPr>
          <w:p w14:paraId="5E83A0CA" w14:textId="77777777" w:rsidR="009E5F3E" w:rsidRPr="002335D1" w:rsidRDefault="009E5F3E" w:rsidP="00A471F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V</w:t>
            </w:r>
          </w:p>
          <w:p w14:paraId="7ABC47C3" w14:textId="77777777" w:rsidR="009E5F3E" w:rsidRPr="002335D1" w:rsidRDefault="009E5F3E" w:rsidP="00A471F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Cs/>
                <w:sz w:val="22"/>
                <w:szCs w:val="22"/>
              </w:rPr>
              <w:t>Minimal Protection Phase (weeks 14-20)</w:t>
            </w:r>
          </w:p>
        </w:tc>
        <w:tc>
          <w:tcPr>
            <w:tcW w:w="6118" w:type="dxa"/>
          </w:tcPr>
          <w:p w14:paraId="2419F0A3" w14:textId="77777777" w:rsidR="004337C0" w:rsidRPr="002335D1" w:rsidRDefault="004337C0" w:rsidP="004337C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Suggested Treatments: </w:t>
            </w:r>
          </w:p>
          <w:p w14:paraId="3BB85B0A" w14:textId="77777777" w:rsidR="00EA2848" w:rsidRDefault="00EA2848" w:rsidP="00EA2848">
            <w:pPr>
              <w:pStyle w:val="Default"/>
              <w:ind w:left="3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0B3C34C" w14:textId="5313DAA9" w:rsidR="00DB2B30" w:rsidRPr="002335D1" w:rsidRDefault="00DB2B30" w:rsidP="0022401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Continue all stretching exercises (capsular stretches)</w:t>
            </w:r>
          </w:p>
          <w:p w14:paraId="6B58241B" w14:textId="77777777" w:rsidR="00DB2B30" w:rsidRPr="002335D1" w:rsidRDefault="00DB2B30" w:rsidP="0022401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Maintain thrower's motion (especially ER)</w:t>
            </w:r>
          </w:p>
          <w:p w14:paraId="2F6E166C" w14:textId="77777777" w:rsidR="00DB2B30" w:rsidRPr="002335D1" w:rsidRDefault="00DB2B30" w:rsidP="0022401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Continue rotator cuff, periscapular, and shoulder strengthening exercises</w:t>
            </w:r>
          </w:p>
          <w:p w14:paraId="24DE471F" w14:textId="77777777" w:rsidR="00DB2B30" w:rsidRPr="002335D1" w:rsidRDefault="00DB2B30" w:rsidP="0022401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PNF manual resistance</w:t>
            </w:r>
          </w:p>
          <w:p w14:paraId="7E5B2F20" w14:textId="77777777" w:rsidR="00DB2B30" w:rsidRPr="002335D1" w:rsidRDefault="00DB2B30" w:rsidP="0022401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Endurance training</w:t>
            </w:r>
          </w:p>
          <w:p w14:paraId="0B2BC7AE" w14:textId="77777777" w:rsidR="00DB2B30" w:rsidRPr="002335D1" w:rsidRDefault="00DB2B30" w:rsidP="0022401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Initiate light plyometric program</w:t>
            </w:r>
          </w:p>
          <w:p w14:paraId="299804CD" w14:textId="77777777" w:rsidR="00DB2B30" w:rsidRPr="002335D1" w:rsidRDefault="00DB2B30" w:rsidP="0022401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Restricted sports activities (light swimming, half golf swings)</w:t>
            </w:r>
          </w:p>
          <w:p w14:paraId="4A56C212" w14:textId="5EE8FEA7" w:rsidR="00DB2B30" w:rsidRPr="002335D1" w:rsidRDefault="00DB2B30" w:rsidP="002240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2335D1">
              <w:rPr>
                <w:rFonts w:cstheme="minorHAnsi"/>
                <w:color w:val="000000"/>
              </w:rPr>
              <w:t>Initiate interval sport program/throwing</w:t>
            </w:r>
            <w:r w:rsidR="00EA2848">
              <w:rPr>
                <w:rFonts w:cstheme="minorHAnsi"/>
                <w:color w:val="000000"/>
              </w:rPr>
              <w:t xml:space="preserve"> (at week 16)</w:t>
            </w:r>
          </w:p>
        </w:tc>
        <w:tc>
          <w:tcPr>
            <w:tcW w:w="4317" w:type="dxa"/>
          </w:tcPr>
          <w:p w14:paraId="7D5FFEE2" w14:textId="77777777" w:rsidR="004337C0" w:rsidRPr="002335D1" w:rsidRDefault="00DB2B30" w:rsidP="00DB2B30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Goals of Phase:</w:t>
            </w:r>
          </w:p>
          <w:p w14:paraId="66C215D7" w14:textId="77777777" w:rsidR="00DB2B30" w:rsidRPr="002335D1" w:rsidRDefault="00DB2B30" w:rsidP="00A50DF4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Establish and maintain full ROM</w:t>
            </w:r>
          </w:p>
          <w:p w14:paraId="3ECCCF1E" w14:textId="77777777" w:rsidR="00DB2B30" w:rsidRPr="002335D1" w:rsidRDefault="00DB2B30" w:rsidP="00A50DF4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Improve muscular strength, power, and endurance</w:t>
            </w:r>
          </w:p>
          <w:p w14:paraId="52328EF5" w14:textId="77777777" w:rsidR="00DB2B30" w:rsidRPr="002335D1" w:rsidRDefault="00DB2B30" w:rsidP="00A50DF4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Gradually initiate functional exercises</w:t>
            </w:r>
          </w:p>
          <w:p w14:paraId="78A33DC5" w14:textId="77777777" w:rsidR="00DB2B30" w:rsidRPr="002335D1" w:rsidRDefault="00DB2B30" w:rsidP="00DB2B30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9859692" w14:textId="77777777" w:rsidR="00DB2B30" w:rsidRPr="002335D1" w:rsidRDefault="00DB2B30" w:rsidP="00DB2B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Criteria to Advance to Next Phase: </w:t>
            </w:r>
          </w:p>
          <w:p w14:paraId="04EE1704" w14:textId="77777777" w:rsidR="00DB2B30" w:rsidRPr="002335D1" w:rsidRDefault="00DB2B30" w:rsidP="00A50DF4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Full non painful ROM</w:t>
            </w:r>
          </w:p>
          <w:p w14:paraId="2F4E50F5" w14:textId="77777777" w:rsidR="00A50DF4" w:rsidRPr="002335D1" w:rsidRDefault="00A50DF4" w:rsidP="00A50DF4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Good stability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with sport/work related activities</w:t>
            </w:r>
          </w:p>
          <w:p w14:paraId="25F98459" w14:textId="5F4B8D58" w:rsidR="00DB2B30" w:rsidRPr="002335D1" w:rsidRDefault="00DB2B30" w:rsidP="00A50DF4">
            <w:pPr>
              <w:pStyle w:val="Default"/>
              <w:ind w:left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E5F3E" w:rsidRPr="002335D1" w14:paraId="5DE5465F" w14:textId="77777777" w:rsidTr="007E7280">
        <w:trPr>
          <w:trHeight w:val="1475"/>
        </w:trPr>
        <w:tc>
          <w:tcPr>
            <w:tcW w:w="2515" w:type="dxa"/>
          </w:tcPr>
          <w:p w14:paraId="550BB798" w14:textId="77777777" w:rsidR="009E5F3E" w:rsidRPr="002335D1" w:rsidRDefault="009E5F3E" w:rsidP="009E5F3E">
            <w:pPr>
              <w:rPr>
                <w:rFonts w:cstheme="minorHAnsi"/>
                <w:b/>
              </w:rPr>
            </w:pPr>
            <w:r w:rsidRPr="002335D1">
              <w:rPr>
                <w:rFonts w:cstheme="minorHAnsi"/>
                <w:b/>
              </w:rPr>
              <w:lastRenderedPageBreak/>
              <w:t>Phase VI</w:t>
            </w:r>
          </w:p>
          <w:p w14:paraId="3D8F208E" w14:textId="77777777" w:rsidR="009E5F3E" w:rsidRPr="002335D1" w:rsidRDefault="009E5F3E" w:rsidP="009E5F3E">
            <w:pPr>
              <w:rPr>
                <w:rFonts w:cstheme="minorHAnsi"/>
              </w:rPr>
            </w:pPr>
            <w:r w:rsidRPr="002335D1">
              <w:rPr>
                <w:rFonts w:cstheme="minorHAnsi"/>
              </w:rPr>
              <w:t>Advanced Strengthening Phase (Weeks 20-26)</w:t>
            </w:r>
          </w:p>
        </w:tc>
        <w:tc>
          <w:tcPr>
            <w:tcW w:w="6118" w:type="dxa"/>
          </w:tcPr>
          <w:p w14:paraId="36E0B55D" w14:textId="77777777" w:rsidR="004337C0" w:rsidRPr="002335D1" w:rsidRDefault="004337C0" w:rsidP="004337C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Suggested Treatments: </w:t>
            </w:r>
          </w:p>
          <w:p w14:paraId="659A7917" w14:textId="77777777" w:rsidR="004337C0" w:rsidRPr="002335D1" w:rsidRDefault="004337C0" w:rsidP="002240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335D1">
              <w:rPr>
                <w:rFonts w:cstheme="minorHAnsi"/>
              </w:rPr>
              <w:t>Continue flexibility exercises</w:t>
            </w:r>
          </w:p>
          <w:p w14:paraId="72244C0E" w14:textId="77777777" w:rsidR="004337C0" w:rsidRPr="002335D1" w:rsidRDefault="004337C0" w:rsidP="002240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335D1">
              <w:rPr>
                <w:rFonts w:cstheme="minorHAnsi"/>
              </w:rPr>
              <w:t>Continue isotonic strengthening program</w:t>
            </w:r>
          </w:p>
          <w:p w14:paraId="7586BA15" w14:textId="77777777" w:rsidR="004337C0" w:rsidRPr="002335D1" w:rsidRDefault="004337C0" w:rsidP="002240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335D1">
              <w:rPr>
                <w:rFonts w:cstheme="minorHAnsi"/>
              </w:rPr>
              <w:t>PNF manual resistance patterns</w:t>
            </w:r>
          </w:p>
          <w:p w14:paraId="4C9DA15A" w14:textId="77777777" w:rsidR="004337C0" w:rsidRPr="002335D1" w:rsidRDefault="004337C0" w:rsidP="002240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335D1">
              <w:rPr>
                <w:rFonts w:cstheme="minorHAnsi"/>
              </w:rPr>
              <w:t>Plyometric strengthening</w:t>
            </w:r>
          </w:p>
          <w:p w14:paraId="5643DEEC" w14:textId="77777777" w:rsidR="009E5F3E" w:rsidRPr="002335D1" w:rsidRDefault="004337C0" w:rsidP="002240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335D1">
              <w:rPr>
                <w:rFonts w:cstheme="minorHAnsi"/>
              </w:rPr>
              <w:t>Progress interval sports programs</w:t>
            </w:r>
          </w:p>
        </w:tc>
        <w:tc>
          <w:tcPr>
            <w:tcW w:w="4317" w:type="dxa"/>
          </w:tcPr>
          <w:p w14:paraId="04CBECCA" w14:textId="77777777" w:rsidR="00DB2B30" w:rsidRPr="002335D1" w:rsidRDefault="00DB2B30" w:rsidP="00DB2B30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Goals of phase:</w:t>
            </w:r>
          </w:p>
          <w:p w14:paraId="1E47A7D3" w14:textId="77777777" w:rsidR="00DB2B30" w:rsidRPr="002335D1" w:rsidRDefault="00DB2B30" w:rsidP="0022401A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Enhanced muscular strength, power, and endurance</w:t>
            </w:r>
          </w:p>
          <w:p w14:paraId="3DFE0419" w14:textId="77777777" w:rsidR="00DB2B30" w:rsidRPr="002335D1" w:rsidRDefault="00DB2B30" w:rsidP="0022401A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Progress functional activities</w:t>
            </w:r>
          </w:p>
          <w:p w14:paraId="54F000A2" w14:textId="77777777" w:rsidR="00DB2B30" w:rsidRPr="002335D1" w:rsidRDefault="00DB2B30" w:rsidP="0022401A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Maintained shoulder stability</w:t>
            </w:r>
          </w:p>
          <w:p w14:paraId="22967AF5" w14:textId="5A5F826F" w:rsidR="00161379" w:rsidRPr="002335D1" w:rsidRDefault="00161379" w:rsidP="004337C0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1F7D6DC" w14:textId="77777777" w:rsidR="004337C0" w:rsidRPr="002335D1" w:rsidRDefault="004337C0" w:rsidP="004337C0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Suggested Criteria for Discharge: </w:t>
            </w:r>
          </w:p>
          <w:p w14:paraId="1BFA5ED6" w14:textId="77777777" w:rsidR="004337C0" w:rsidRPr="002335D1" w:rsidRDefault="004337C0" w:rsidP="0022401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Gradually restore full AROM and PROM </w:t>
            </w:r>
          </w:p>
          <w:p w14:paraId="6F14F1F6" w14:textId="77777777" w:rsidR="004337C0" w:rsidRPr="002335D1" w:rsidRDefault="004337C0" w:rsidP="0022401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Preserve the integrity of the surgical repair</w:t>
            </w:r>
          </w:p>
          <w:p w14:paraId="11936062" w14:textId="653C6415" w:rsidR="009E5F3E" w:rsidRPr="002335D1" w:rsidRDefault="004337C0" w:rsidP="0022401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2335D1">
              <w:rPr>
                <w:rFonts w:cstheme="minorHAnsi"/>
                <w:iCs/>
              </w:rPr>
              <w:t>Restore muscular strength</w:t>
            </w:r>
          </w:p>
        </w:tc>
      </w:tr>
      <w:tr w:rsidR="004337C0" w:rsidRPr="002335D1" w14:paraId="72295267" w14:textId="77777777" w:rsidTr="007E7280">
        <w:trPr>
          <w:trHeight w:val="1475"/>
        </w:trPr>
        <w:tc>
          <w:tcPr>
            <w:tcW w:w="2515" w:type="dxa"/>
          </w:tcPr>
          <w:p w14:paraId="3FC9A23F" w14:textId="77777777" w:rsidR="004337C0" w:rsidRPr="002335D1" w:rsidRDefault="004337C0" w:rsidP="009E5F3E">
            <w:pPr>
              <w:rPr>
                <w:rFonts w:cstheme="minorHAnsi"/>
                <w:b/>
              </w:rPr>
            </w:pPr>
            <w:r w:rsidRPr="002335D1">
              <w:rPr>
                <w:rFonts w:cstheme="minorHAnsi"/>
                <w:b/>
              </w:rPr>
              <w:t>Phase VII</w:t>
            </w:r>
          </w:p>
          <w:p w14:paraId="35622EC4" w14:textId="77777777" w:rsidR="004337C0" w:rsidRPr="002335D1" w:rsidRDefault="004337C0" w:rsidP="009E5F3E">
            <w:pPr>
              <w:rPr>
                <w:rFonts w:cstheme="minorHAnsi"/>
              </w:rPr>
            </w:pPr>
            <w:r w:rsidRPr="002335D1">
              <w:rPr>
                <w:rFonts w:cstheme="minorHAnsi"/>
              </w:rPr>
              <w:t>Return to Activity Phase (Months 6-9)</w:t>
            </w:r>
          </w:p>
        </w:tc>
        <w:tc>
          <w:tcPr>
            <w:tcW w:w="6118" w:type="dxa"/>
          </w:tcPr>
          <w:p w14:paraId="12A8F3EA" w14:textId="77777777" w:rsidR="004337C0" w:rsidRPr="002335D1" w:rsidRDefault="004337C0" w:rsidP="009E5F3E">
            <w:pPr>
              <w:rPr>
                <w:rFonts w:cstheme="minorHAnsi"/>
              </w:rPr>
            </w:pPr>
            <w:r w:rsidRPr="002335D1">
              <w:rPr>
                <w:rFonts w:cstheme="minorHAnsi"/>
              </w:rPr>
              <w:t>Independent HEP</w:t>
            </w:r>
          </w:p>
        </w:tc>
        <w:tc>
          <w:tcPr>
            <w:tcW w:w="4317" w:type="dxa"/>
          </w:tcPr>
          <w:p w14:paraId="76A22242" w14:textId="77777777" w:rsidR="004337C0" w:rsidRPr="002335D1" w:rsidRDefault="004337C0" w:rsidP="004337C0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Goals of Phase:</w:t>
            </w:r>
          </w:p>
          <w:p w14:paraId="45093E67" w14:textId="77777777" w:rsidR="004337C0" w:rsidRPr="002335D1" w:rsidRDefault="004337C0" w:rsidP="0022401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Gradually progress sport activities to unrestrictive participation</w:t>
            </w:r>
          </w:p>
          <w:p w14:paraId="0EABDC26" w14:textId="77777777" w:rsidR="004337C0" w:rsidRPr="002335D1" w:rsidRDefault="004337C0" w:rsidP="0022401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35D1">
              <w:rPr>
                <w:rFonts w:asciiTheme="minorHAnsi" w:hAnsiTheme="minorHAnsi" w:cstheme="minorHAnsi"/>
                <w:iCs/>
                <w:sz w:val="22"/>
                <w:szCs w:val="22"/>
              </w:rPr>
              <w:t>Continue stretching and strengthening program</w:t>
            </w:r>
          </w:p>
        </w:tc>
      </w:tr>
    </w:tbl>
    <w:p w14:paraId="364B26E4" w14:textId="77777777" w:rsidR="00B259E9" w:rsidRPr="004574FD" w:rsidRDefault="00B259E9" w:rsidP="00077578">
      <w:pPr>
        <w:rPr>
          <w:rFonts w:cstheme="minorHAnsi"/>
          <w:sz w:val="18"/>
          <w:szCs w:val="18"/>
        </w:rPr>
      </w:pPr>
    </w:p>
    <w:p w14:paraId="7C1FBAD6" w14:textId="77777777" w:rsidR="00077578" w:rsidRPr="004574FD" w:rsidRDefault="00077578" w:rsidP="00077578">
      <w:pPr>
        <w:rPr>
          <w:rFonts w:cstheme="minorHAnsi"/>
          <w:sz w:val="18"/>
          <w:szCs w:val="18"/>
        </w:rPr>
      </w:pPr>
      <w:r w:rsidRPr="004574FD">
        <w:rPr>
          <w:rFonts w:cstheme="minorHAnsi"/>
          <w:b/>
          <w:bCs/>
          <w:sz w:val="18"/>
          <w:szCs w:val="18"/>
        </w:rPr>
        <w:t xml:space="preserve">REFERENCES: </w:t>
      </w:r>
    </w:p>
    <w:p w14:paraId="6C7FB7F6" w14:textId="77777777" w:rsidR="004574FD" w:rsidRDefault="00077578" w:rsidP="004574FD">
      <w:pPr>
        <w:spacing w:after="0"/>
        <w:rPr>
          <w:rFonts w:cstheme="minorHAnsi"/>
          <w:sz w:val="18"/>
          <w:szCs w:val="18"/>
        </w:rPr>
      </w:pPr>
      <w:r w:rsidRPr="004574FD">
        <w:rPr>
          <w:rFonts w:cstheme="minorHAnsi"/>
          <w:sz w:val="18"/>
          <w:szCs w:val="18"/>
        </w:rPr>
        <w:t xml:space="preserve">Dockery ML, Wright TW, LaStayo PC. Electromyography of the shoulder: an analysis of passive modes of exercise. </w:t>
      </w:r>
      <w:r w:rsidRPr="004574FD">
        <w:rPr>
          <w:rFonts w:cstheme="minorHAnsi"/>
          <w:i/>
          <w:iCs/>
          <w:sz w:val="18"/>
          <w:szCs w:val="18"/>
        </w:rPr>
        <w:t xml:space="preserve">Orthopedics. </w:t>
      </w:r>
      <w:r w:rsidRPr="004574FD">
        <w:rPr>
          <w:rFonts w:cstheme="minorHAnsi"/>
          <w:sz w:val="18"/>
          <w:szCs w:val="18"/>
        </w:rPr>
        <w:t xml:space="preserve">1998;21:1181-1184. </w:t>
      </w:r>
      <w:bookmarkStart w:id="0" w:name="_GoBack"/>
      <w:bookmarkEnd w:id="0"/>
    </w:p>
    <w:p w14:paraId="5276AAE7" w14:textId="314CDB24" w:rsidR="00077578" w:rsidRPr="004574FD" w:rsidRDefault="00077578" w:rsidP="004574FD">
      <w:pPr>
        <w:spacing w:after="0"/>
        <w:rPr>
          <w:rFonts w:cstheme="minorHAnsi"/>
          <w:sz w:val="18"/>
          <w:szCs w:val="18"/>
        </w:rPr>
      </w:pPr>
      <w:r w:rsidRPr="004574FD">
        <w:rPr>
          <w:rFonts w:cstheme="minorHAnsi"/>
          <w:sz w:val="18"/>
          <w:szCs w:val="18"/>
        </w:rPr>
        <w:t xml:space="preserve">Long JL, Ruberte Theile RA, Skendzel JG, et al. Activation of the shoulder musculature during pendulum exercises and light activities. </w:t>
      </w:r>
      <w:r w:rsidRPr="004574FD">
        <w:rPr>
          <w:rFonts w:cstheme="minorHAnsi"/>
          <w:i/>
          <w:iCs/>
          <w:sz w:val="18"/>
          <w:szCs w:val="18"/>
        </w:rPr>
        <w:t xml:space="preserve">J Orthop Sports Phys Ther. </w:t>
      </w:r>
      <w:r w:rsidRPr="004574FD">
        <w:rPr>
          <w:rFonts w:cstheme="minorHAnsi"/>
          <w:sz w:val="18"/>
          <w:szCs w:val="18"/>
        </w:rPr>
        <w:t xml:space="preserve">2010 Apr;40(4):230-7 </w:t>
      </w:r>
    </w:p>
    <w:p w14:paraId="2D875076" w14:textId="77777777" w:rsidR="00077578" w:rsidRPr="004574FD" w:rsidRDefault="00077578" w:rsidP="004574FD">
      <w:pPr>
        <w:spacing w:after="0"/>
        <w:rPr>
          <w:rFonts w:cstheme="minorHAnsi"/>
          <w:sz w:val="18"/>
          <w:szCs w:val="18"/>
        </w:rPr>
      </w:pPr>
      <w:r w:rsidRPr="004574FD">
        <w:rPr>
          <w:rFonts w:cstheme="minorHAnsi"/>
          <w:sz w:val="18"/>
          <w:szCs w:val="18"/>
        </w:rPr>
        <w:t xml:space="preserve">Wilk KE, Reinold MM, Dugas JR, et al. Current concepts in the recognition and treatment of Superior Labral (SLAP) Lesions. </w:t>
      </w:r>
      <w:r w:rsidRPr="004574FD">
        <w:rPr>
          <w:rFonts w:cstheme="minorHAnsi"/>
          <w:i/>
          <w:iCs/>
          <w:sz w:val="18"/>
          <w:szCs w:val="18"/>
        </w:rPr>
        <w:t xml:space="preserve">J Orthop Sports Phys Ther </w:t>
      </w:r>
      <w:r w:rsidRPr="004574FD">
        <w:rPr>
          <w:rFonts w:cstheme="minorHAnsi"/>
          <w:sz w:val="18"/>
          <w:szCs w:val="18"/>
        </w:rPr>
        <w:t>2005;35:273-291</w:t>
      </w:r>
    </w:p>
    <w:p w14:paraId="3B2691F7" w14:textId="77777777" w:rsidR="0072364E" w:rsidRPr="004574FD" w:rsidRDefault="0072364E" w:rsidP="004574FD">
      <w:pPr>
        <w:spacing w:after="0"/>
        <w:rPr>
          <w:rFonts w:cstheme="minorHAnsi"/>
          <w:sz w:val="18"/>
          <w:szCs w:val="18"/>
        </w:rPr>
      </w:pPr>
      <w:r w:rsidRPr="004574FD">
        <w:rPr>
          <w:rFonts w:cstheme="minorHAnsi"/>
          <w:sz w:val="18"/>
          <w:szCs w:val="18"/>
        </w:rPr>
        <w:t>1Wilk K, et all. Current Concepts in the Recognition and Treatment of Superior Labral (SLAP) Lesions. JOSPT 2005;35:273-291.</w:t>
      </w:r>
    </w:p>
    <w:sectPr w:rsidR="0072364E" w:rsidRPr="004574FD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55DFC" w14:textId="77777777" w:rsidR="00BD1ED4" w:rsidRDefault="00BD1ED4" w:rsidP="00075C04">
      <w:pPr>
        <w:spacing w:after="0" w:line="240" w:lineRule="auto"/>
      </w:pPr>
      <w:r>
        <w:separator/>
      </w:r>
    </w:p>
  </w:endnote>
  <w:endnote w:type="continuationSeparator" w:id="0">
    <w:p w14:paraId="67705D69" w14:textId="77777777" w:rsidR="00BD1ED4" w:rsidRDefault="00BD1ED4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4E8A" w14:textId="1F500530" w:rsidR="00075C04" w:rsidRPr="006169F8" w:rsidRDefault="009A55CD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 xml:space="preserve">Last </w:t>
    </w:r>
    <w:r w:rsidR="00773A82">
      <w:rPr>
        <w:sz w:val="12"/>
      </w:rPr>
      <w:t xml:space="preserve">Updated: </w:t>
    </w:r>
    <w:r w:rsidR="007F621A">
      <w:rPr>
        <w:sz w:val="12"/>
      </w:rPr>
      <w:t>08/19/22</w:t>
    </w:r>
  </w:p>
  <w:p w14:paraId="7985BB21" w14:textId="40109FE7"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7F621A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7F621A">
      <w:rPr>
        <w:rFonts w:ascii="Century Gothic" w:hAnsi="Century Gothic"/>
        <w:noProof/>
        <w:sz w:val="16"/>
      </w:rPr>
      <w:t>6</w:t>
    </w:r>
    <w:r w:rsidRPr="00762B04">
      <w:rPr>
        <w:rFonts w:ascii="Century Gothic" w:hAnsi="Century Gothic"/>
        <w:sz w:val="16"/>
      </w:rPr>
      <w:fldChar w:fldCharType="end"/>
    </w:r>
  </w:p>
  <w:p w14:paraId="1A68C745" w14:textId="77777777"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BE6E" w14:textId="77777777" w:rsidR="00BD1ED4" w:rsidRDefault="00BD1ED4" w:rsidP="00075C04">
      <w:pPr>
        <w:spacing w:after="0" w:line="240" w:lineRule="auto"/>
      </w:pPr>
      <w:r>
        <w:separator/>
      </w:r>
    </w:p>
  </w:footnote>
  <w:footnote w:type="continuationSeparator" w:id="0">
    <w:p w14:paraId="18239D7E" w14:textId="77777777" w:rsidR="00BD1ED4" w:rsidRDefault="00BD1ED4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14:paraId="62EC0DDD" w14:textId="77777777" w:rsidTr="00075C04">
      <w:trPr>
        <w:trHeight w:val="813"/>
      </w:trPr>
      <w:tc>
        <w:tcPr>
          <w:tcW w:w="4220" w:type="dxa"/>
        </w:tcPr>
        <w:p w14:paraId="7AB01884" w14:textId="77777777"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AACED4B" wp14:editId="4718194F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14:paraId="50A97C1C" w14:textId="612B443A" w:rsidR="00BE0B60" w:rsidRPr="00BE0B60" w:rsidRDefault="00526605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SHOULDER </w:t>
          </w:r>
          <w:r w:rsidR="004574FD">
            <w:rPr>
              <w:rFonts w:ascii="Century Gothic" w:hAnsi="Century Gothic"/>
              <w:b/>
              <w:spacing w:val="-2"/>
              <w:sz w:val="24"/>
            </w:rPr>
            <w:t xml:space="preserve">LABRAL </w:t>
          </w:r>
          <w:r w:rsidR="00D762E9" w:rsidRPr="0028531F">
            <w:rPr>
              <w:rFonts w:ascii="Century Gothic" w:hAnsi="Century Gothic"/>
              <w:b/>
              <w:spacing w:val="-2"/>
              <w:sz w:val="24"/>
            </w:rPr>
            <w:t>DEBRI</w:t>
          </w:r>
          <w:r w:rsidR="000A77C0" w:rsidRPr="0028531F">
            <w:rPr>
              <w:rFonts w:ascii="Century Gothic" w:hAnsi="Century Gothic"/>
              <w:b/>
              <w:spacing w:val="-2"/>
              <w:sz w:val="24"/>
            </w:rPr>
            <w:t>D</w:t>
          </w:r>
          <w:r w:rsidR="00D762E9" w:rsidRPr="0028531F">
            <w:rPr>
              <w:rFonts w:ascii="Century Gothic" w:hAnsi="Century Gothic"/>
              <w:b/>
              <w:spacing w:val="-2"/>
              <w:sz w:val="24"/>
            </w:rPr>
            <w:t>EMENT</w:t>
          </w:r>
          <w:r w:rsidR="0050037F" w:rsidRPr="0028531F"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 w:rsidRPr="00D762E9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14:paraId="110B2E31" w14:textId="77777777"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14:paraId="74F7D67A" w14:textId="77777777"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14:paraId="14DCC7C1" w14:textId="77777777" w:rsidR="00075C04" w:rsidRDefault="00075C04" w:rsidP="00075C04">
    <w:pPr>
      <w:pStyle w:val="Header"/>
    </w:pPr>
    <w:r>
      <w:t xml:space="preserve"> </w:t>
    </w:r>
  </w:p>
  <w:p w14:paraId="74E8033D" w14:textId="77777777"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6F0"/>
    <w:multiLevelType w:val="hybridMultilevel"/>
    <w:tmpl w:val="B288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32990"/>
    <w:multiLevelType w:val="hybridMultilevel"/>
    <w:tmpl w:val="E1028EC2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425C1"/>
    <w:multiLevelType w:val="hybridMultilevel"/>
    <w:tmpl w:val="401AB738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4205F"/>
    <w:multiLevelType w:val="hybridMultilevel"/>
    <w:tmpl w:val="05F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1D90"/>
    <w:multiLevelType w:val="hybridMultilevel"/>
    <w:tmpl w:val="828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9A8"/>
    <w:multiLevelType w:val="hybridMultilevel"/>
    <w:tmpl w:val="CE064C90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56B02"/>
    <w:multiLevelType w:val="hybridMultilevel"/>
    <w:tmpl w:val="CDD62DE4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39AB"/>
    <w:multiLevelType w:val="hybridMultilevel"/>
    <w:tmpl w:val="1E1C83E0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B2BD8"/>
    <w:multiLevelType w:val="hybridMultilevel"/>
    <w:tmpl w:val="8F52D4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5D70"/>
    <w:multiLevelType w:val="hybridMultilevel"/>
    <w:tmpl w:val="D426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F6B15"/>
    <w:multiLevelType w:val="hybridMultilevel"/>
    <w:tmpl w:val="9AE8221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45776"/>
    <w:multiLevelType w:val="hybridMultilevel"/>
    <w:tmpl w:val="0D38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601FD"/>
    <w:multiLevelType w:val="hybridMultilevel"/>
    <w:tmpl w:val="DD966B52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52C01"/>
    <w:multiLevelType w:val="hybridMultilevel"/>
    <w:tmpl w:val="B7CA672C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3C7D"/>
    <w:multiLevelType w:val="hybridMultilevel"/>
    <w:tmpl w:val="9FAE7DA8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72ED5"/>
    <w:multiLevelType w:val="hybridMultilevel"/>
    <w:tmpl w:val="0D38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A0617"/>
    <w:multiLevelType w:val="hybridMultilevel"/>
    <w:tmpl w:val="0D38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71FDA"/>
    <w:multiLevelType w:val="hybridMultilevel"/>
    <w:tmpl w:val="2E26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6876"/>
    <w:multiLevelType w:val="hybridMultilevel"/>
    <w:tmpl w:val="8286C58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B61D1"/>
    <w:multiLevelType w:val="hybridMultilevel"/>
    <w:tmpl w:val="93FA7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C1A2B"/>
    <w:multiLevelType w:val="hybridMultilevel"/>
    <w:tmpl w:val="385C99F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3610"/>
    <w:multiLevelType w:val="hybridMultilevel"/>
    <w:tmpl w:val="6152E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B4645E"/>
    <w:multiLevelType w:val="hybridMultilevel"/>
    <w:tmpl w:val="77A45F0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7477C"/>
    <w:multiLevelType w:val="hybridMultilevel"/>
    <w:tmpl w:val="483ED03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61279"/>
    <w:multiLevelType w:val="hybridMultilevel"/>
    <w:tmpl w:val="E1028EC2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A1D7D"/>
    <w:multiLevelType w:val="hybridMultilevel"/>
    <w:tmpl w:val="EC922E8E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7D2544"/>
    <w:multiLevelType w:val="hybridMultilevel"/>
    <w:tmpl w:val="A10CF2CC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8"/>
  </w:num>
  <w:num w:numId="8">
    <w:abstractNumId w:val="20"/>
  </w:num>
  <w:num w:numId="9">
    <w:abstractNumId w:val="14"/>
  </w:num>
  <w:num w:numId="10">
    <w:abstractNumId w:val="25"/>
  </w:num>
  <w:num w:numId="11">
    <w:abstractNumId w:val="11"/>
  </w:num>
  <w:num w:numId="12">
    <w:abstractNumId w:val="21"/>
  </w:num>
  <w:num w:numId="13">
    <w:abstractNumId w:val="9"/>
  </w:num>
  <w:num w:numId="14">
    <w:abstractNumId w:val="2"/>
  </w:num>
  <w:num w:numId="15">
    <w:abstractNumId w:val="13"/>
  </w:num>
  <w:num w:numId="16">
    <w:abstractNumId w:val="26"/>
  </w:num>
  <w:num w:numId="17">
    <w:abstractNumId w:val="24"/>
  </w:num>
  <w:num w:numId="18">
    <w:abstractNumId w:val="5"/>
  </w:num>
  <w:num w:numId="19">
    <w:abstractNumId w:val="23"/>
  </w:num>
  <w:num w:numId="20">
    <w:abstractNumId w:val="12"/>
  </w:num>
  <w:num w:numId="21">
    <w:abstractNumId w:val="4"/>
  </w:num>
  <w:num w:numId="22">
    <w:abstractNumId w:val="17"/>
  </w:num>
  <w:num w:numId="23">
    <w:abstractNumId w:val="0"/>
  </w:num>
  <w:num w:numId="24">
    <w:abstractNumId w:val="19"/>
  </w:num>
  <w:num w:numId="25">
    <w:abstractNumId w:val="16"/>
  </w:num>
  <w:num w:numId="26">
    <w:abstractNumId w:val="15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175131-33FC-4B3D-81D2-338BAC002CA5}"/>
    <w:docVar w:name="dgnword-eventsink" w:val="402072672"/>
  </w:docVars>
  <w:rsids>
    <w:rsidRoot w:val="00BD1182"/>
    <w:rsid w:val="00071AB8"/>
    <w:rsid w:val="00075C04"/>
    <w:rsid w:val="00077578"/>
    <w:rsid w:val="00082797"/>
    <w:rsid w:val="00091493"/>
    <w:rsid w:val="000A77C0"/>
    <w:rsid w:val="000B3CAC"/>
    <w:rsid w:val="000E0006"/>
    <w:rsid w:val="0010091A"/>
    <w:rsid w:val="00101591"/>
    <w:rsid w:val="00151CEB"/>
    <w:rsid w:val="00161379"/>
    <w:rsid w:val="00162C78"/>
    <w:rsid w:val="00164C50"/>
    <w:rsid w:val="00182EDE"/>
    <w:rsid w:val="00186B28"/>
    <w:rsid w:val="001A10A9"/>
    <w:rsid w:val="001B39D0"/>
    <w:rsid w:val="001C6825"/>
    <w:rsid w:val="001E318E"/>
    <w:rsid w:val="001F3C28"/>
    <w:rsid w:val="001F6D2A"/>
    <w:rsid w:val="002166D4"/>
    <w:rsid w:val="0022401A"/>
    <w:rsid w:val="002335D1"/>
    <w:rsid w:val="00237C15"/>
    <w:rsid w:val="002464F1"/>
    <w:rsid w:val="00250EE4"/>
    <w:rsid w:val="00257BE5"/>
    <w:rsid w:val="00266156"/>
    <w:rsid w:val="0027121B"/>
    <w:rsid w:val="0028531F"/>
    <w:rsid w:val="002B042E"/>
    <w:rsid w:val="002B0440"/>
    <w:rsid w:val="002B3719"/>
    <w:rsid w:val="002D1C9B"/>
    <w:rsid w:val="003113E4"/>
    <w:rsid w:val="00320481"/>
    <w:rsid w:val="00326B02"/>
    <w:rsid w:val="003427A6"/>
    <w:rsid w:val="003575EC"/>
    <w:rsid w:val="003A0403"/>
    <w:rsid w:val="003B1725"/>
    <w:rsid w:val="003B4923"/>
    <w:rsid w:val="003B7065"/>
    <w:rsid w:val="003D08B6"/>
    <w:rsid w:val="004337C0"/>
    <w:rsid w:val="00437FF2"/>
    <w:rsid w:val="00443AD2"/>
    <w:rsid w:val="0044470E"/>
    <w:rsid w:val="004574FD"/>
    <w:rsid w:val="00482D06"/>
    <w:rsid w:val="004A0920"/>
    <w:rsid w:val="004B2AC6"/>
    <w:rsid w:val="004B53A7"/>
    <w:rsid w:val="004E622F"/>
    <w:rsid w:val="004F65A7"/>
    <w:rsid w:val="0050037F"/>
    <w:rsid w:val="00504927"/>
    <w:rsid w:val="00526605"/>
    <w:rsid w:val="00541EFF"/>
    <w:rsid w:val="005611F8"/>
    <w:rsid w:val="00574DA0"/>
    <w:rsid w:val="005950B8"/>
    <w:rsid w:val="005B40ED"/>
    <w:rsid w:val="005E31C1"/>
    <w:rsid w:val="005F4E97"/>
    <w:rsid w:val="006169F8"/>
    <w:rsid w:val="00616BFD"/>
    <w:rsid w:val="0063348D"/>
    <w:rsid w:val="0065568D"/>
    <w:rsid w:val="006569C9"/>
    <w:rsid w:val="006571E4"/>
    <w:rsid w:val="00670DDC"/>
    <w:rsid w:val="00674F3D"/>
    <w:rsid w:val="006B11AD"/>
    <w:rsid w:val="006F4258"/>
    <w:rsid w:val="00701E9E"/>
    <w:rsid w:val="007075AC"/>
    <w:rsid w:val="007140EC"/>
    <w:rsid w:val="0072364E"/>
    <w:rsid w:val="00735161"/>
    <w:rsid w:val="007668F0"/>
    <w:rsid w:val="00771234"/>
    <w:rsid w:val="007717EF"/>
    <w:rsid w:val="00773A82"/>
    <w:rsid w:val="007A3506"/>
    <w:rsid w:val="007A6222"/>
    <w:rsid w:val="007B44D0"/>
    <w:rsid w:val="007E7280"/>
    <w:rsid w:val="007F6001"/>
    <w:rsid w:val="007F621A"/>
    <w:rsid w:val="008235E7"/>
    <w:rsid w:val="00825849"/>
    <w:rsid w:val="00873A2A"/>
    <w:rsid w:val="0087673F"/>
    <w:rsid w:val="008C4F2C"/>
    <w:rsid w:val="008D5D3F"/>
    <w:rsid w:val="00904998"/>
    <w:rsid w:val="00944948"/>
    <w:rsid w:val="00957370"/>
    <w:rsid w:val="00980315"/>
    <w:rsid w:val="00995769"/>
    <w:rsid w:val="009A55CD"/>
    <w:rsid w:val="009A59FB"/>
    <w:rsid w:val="009B1A55"/>
    <w:rsid w:val="009B75AA"/>
    <w:rsid w:val="009E35A9"/>
    <w:rsid w:val="009E5F3E"/>
    <w:rsid w:val="009E78B2"/>
    <w:rsid w:val="00A0388D"/>
    <w:rsid w:val="00A07BCB"/>
    <w:rsid w:val="00A3459E"/>
    <w:rsid w:val="00A371F0"/>
    <w:rsid w:val="00A4644E"/>
    <w:rsid w:val="00A471F1"/>
    <w:rsid w:val="00A50DF4"/>
    <w:rsid w:val="00A67314"/>
    <w:rsid w:val="00A761DF"/>
    <w:rsid w:val="00A93DCE"/>
    <w:rsid w:val="00AB0774"/>
    <w:rsid w:val="00AC0026"/>
    <w:rsid w:val="00AC704F"/>
    <w:rsid w:val="00AE58A2"/>
    <w:rsid w:val="00B259E9"/>
    <w:rsid w:val="00B6489D"/>
    <w:rsid w:val="00BA6E4D"/>
    <w:rsid w:val="00BC4861"/>
    <w:rsid w:val="00BD1182"/>
    <w:rsid w:val="00BD1ED4"/>
    <w:rsid w:val="00BE0B60"/>
    <w:rsid w:val="00BE6A01"/>
    <w:rsid w:val="00BF6B9F"/>
    <w:rsid w:val="00C429A0"/>
    <w:rsid w:val="00C53ADB"/>
    <w:rsid w:val="00C612C5"/>
    <w:rsid w:val="00C671F1"/>
    <w:rsid w:val="00C92054"/>
    <w:rsid w:val="00CA3100"/>
    <w:rsid w:val="00CB523E"/>
    <w:rsid w:val="00CE035D"/>
    <w:rsid w:val="00CE5C31"/>
    <w:rsid w:val="00CF3888"/>
    <w:rsid w:val="00D12464"/>
    <w:rsid w:val="00D20DB3"/>
    <w:rsid w:val="00D461CD"/>
    <w:rsid w:val="00D53FD1"/>
    <w:rsid w:val="00D65B2F"/>
    <w:rsid w:val="00D762E9"/>
    <w:rsid w:val="00D930DA"/>
    <w:rsid w:val="00DB2B30"/>
    <w:rsid w:val="00E0056C"/>
    <w:rsid w:val="00E0233C"/>
    <w:rsid w:val="00E042A2"/>
    <w:rsid w:val="00E44B02"/>
    <w:rsid w:val="00E5395A"/>
    <w:rsid w:val="00E701BA"/>
    <w:rsid w:val="00E764CB"/>
    <w:rsid w:val="00E77F7E"/>
    <w:rsid w:val="00EA2848"/>
    <w:rsid w:val="00EB4144"/>
    <w:rsid w:val="00ED016F"/>
    <w:rsid w:val="00EF07E6"/>
    <w:rsid w:val="00F200D1"/>
    <w:rsid w:val="00F52E1B"/>
    <w:rsid w:val="00F81830"/>
    <w:rsid w:val="00F85605"/>
    <w:rsid w:val="00FC0D32"/>
    <w:rsid w:val="00FE0BB7"/>
    <w:rsid w:val="00FF1079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2CC17D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D9D5-2691-42F7-9C95-84EAAEEF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cp:lastPrinted>2022-07-20T19:57:00Z</cp:lastPrinted>
  <dcterms:created xsi:type="dcterms:W3CDTF">2022-09-15T14:28:00Z</dcterms:created>
  <dcterms:modified xsi:type="dcterms:W3CDTF">2022-09-15T14:28:00Z</dcterms:modified>
</cp:coreProperties>
</file>